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44" w:rsidRPr="00927844" w:rsidRDefault="00927844" w:rsidP="0092784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E4875" w:rsidRDefault="000E4875" w:rsidP="009278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875" w:rsidRDefault="000E4875" w:rsidP="00BB0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875" w:rsidRPr="00D01FE1" w:rsidRDefault="00325E0D" w:rsidP="000E48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0E4875" w:rsidRPr="00D01FE1" w:rsidRDefault="000E4875" w:rsidP="000E4875">
      <w:pPr>
        <w:rPr>
          <w:rFonts w:ascii="Times New Roman" w:hAnsi="Times New Roman" w:cs="Times New Roman"/>
          <w:sz w:val="24"/>
          <w:szCs w:val="24"/>
        </w:rPr>
      </w:pPr>
    </w:p>
    <w:p w:rsidR="000E4875" w:rsidRDefault="000E4875" w:rsidP="000E4875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Style w:val="af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  <w:gridCol w:w="1020"/>
      </w:tblGrid>
      <w:tr w:rsidR="000E4875" w:rsidTr="001846E8">
        <w:tc>
          <w:tcPr>
            <w:tcW w:w="9010" w:type="dxa"/>
          </w:tcPr>
          <w:p w:rsidR="000E4875" w:rsidRPr="00D01FE1" w:rsidRDefault="00F155DE" w:rsidP="000E4875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Паспорт </w:t>
            </w:r>
            <w:r w:rsidR="000E4875" w:rsidRPr="00D01FE1">
              <w:rPr>
                <w:rFonts w:ascii="Times New Roman" w:hAnsi="Times New Roman"/>
                <w:sz w:val="24"/>
                <w:szCs w:val="24"/>
              </w:rPr>
              <w:t>Программы развития</w:t>
            </w:r>
            <w:r w:rsidR="000E4875">
              <w:rPr>
                <w:rFonts w:ascii="Times New Roman" w:hAnsi="Times New Roman"/>
                <w:sz w:val="24"/>
                <w:szCs w:val="24"/>
              </w:rPr>
              <w:t>…………………………………………...</w:t>
            </w:r>
            <w:r>
              <w:rPr>
                <w:rFonts w:ascii="Times New Roman" w:hAnsi="Times New Roman"/>
                <w:sz w:val="24"/>
                <w:szCs w:val="24"/>
              </w:rPr>
              <w:t>..............</w:t>
            </w:r>
          </w:p>
          <w:p w:rsidR="000E4875" w:rsidRPr="00D01FE1" w:rsidRDefault="000E4875" w:rsidP="000E4875">
            <w:pPr>
              <w:pStyle w:val="aa"/>
              <w:numPr>
                <w:ilvl w:val="0"/>
                <w:numId w:val="29"/>
              </w:numPr>
              <w:ind w:left="317" w:firstLine="43"/>
              <w:rPr>
                <w:rFonts w:ascii="Times New Roman" w:hAnsi="Times New Roman"/>
                <w:sz w:val="24"/>
                <w:szCs w:val="24"/>
              </w:rPr>
            </w:pPr>
            <w:r w:rsidRPr="00D01FE1">
              <w:rPr>
                <w:rFonts w:ascii="Times New Roman" w:hAnsi="Times New Roman"/>
                <w:sz w:val="24"/>
                <w:szCs w:val="24"/>
              </w:rPr>
              <w:t xml:space="preserve">Характеристика проблемы, на решение которой направлена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FE1">
              <w:rPr>
                <w:rFonts w:ascii="Times New Roman" w:hAnsi="Times New Roman"/>
                <w:sz w:val="24"/>
                <w:szCs w:val="24"/>
              </w:rPr>
              <w:t xml:space="preserve">развития, и обоснование необходимости ее решения программными </w:t>
            </w:r>
            <w:r>
              <w:rPr>
                <w:rFonts w:ascii="Times New Roman" w:hAnsi="Times New Roman"/>
                <w:sz w:val="24"/>
                <w:szCs w:val="24"/>
              </w:rPr>
              <w:t>методами…..</w:t>
            </w:r>
          </w:p>
          <w:p w:rsidR="000E4875" w:rsidRPr="00D01FE1" w:rsidRDefault="000E4875" w:rsidP="000E4875">
            <w:pPr>
              <w:pStyle w:val="aa"/>
              <w:numPr>
                <w:ilvl w:val="1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D01FE1">
              <w:rPr>
                <w:rFonts w:ascii="Times New Roman" w:hAnsi="Times New Roman"/>
                <w:sz w:val="24"/>
                <w:szCs w:val="24"/>
              </w:rPr>
              <w:t>Характеристика проблемы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……………………………………………………..</w:t>
            </w:r>
          </w:p>
          <w:p w:rsidR="000E4875" w:rsidRPr="00D01FE1" w:rsidRDefault="000E4875" w:rsidP="000E4875">
            <w:pPr>
              <w:pStyle w:val="aa"/>
              <w:numPr>
                <w:ilvl w:val="1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D01FE1">
              <w:rPr>
                <w:rFonts w:ascii="Times New Roman" w:hAnsi="Times New Roman"/>
                <w:sz w:val="24"/>
                <w:szCs w:val="24"/>
              </w:rPr>
              <w:t>Анализ внешних факторов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……………………………………………………..</w:t>
            </w:r>
          </w:p>
          <w:p w:rsidR="000E4875" w:rsidRPr="00D01FE1" w:rsidRDefault="000E4875" w:rsidP="000E4875">
            <w:pPr>
              <w:pStyle w:val="aa"/>
              <w:numPr>
                <w:ilvl w:val="1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D01FE1">
              <w:rPr>
                <w:rFonts w:ascii="Times New Roman" w:hAnsi="Times New Roman"/>
                <w:sz w:val="24"/>
                <w:szCs w:val="24"/>
              </w:rPr>
              <w:t>Анализ внутренних факторов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………………………………………………….</w:t>
            </w:r>
          </w:p>
          <w:p w:rsidR="000E4875" w:rsidRPr="00D01FE1" w:rsidRDefault="000E4875" w:rsidP="000E4875">
            <w:pPr>
              <w:pStyle w:val="aa"/>
              <w:numPr>
                <w:ilvl w:val="1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D01FE1">
              <w:rPr>
                <w:rFonts w:ascii="Times New Roman" w:hAnsi="Times New Roman"/>
                <w:sz w:val="24"/>
                <w:szCs w:val="24"/>
              </w:rPr>
              <w:t>Организация образовательной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………………………………….</w:t>
            </w:r>
          </w:p>
          <w:p w:rsidR="000E4875" w:rsidRPr="00D01FE1" w:rsidRDefault="000E4875" w:rsidP="000E4875">
            <w:pPr>
              <w:pStyle w:val="aa"/>
              <w:numPr>
                <w:ilvl w:val="1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D01FE1">
              <w:rPr>
                <w:rFonts w:ascii="Times New Roman" w:hAnsi="Times New Roman"/>
                <w:sz w:val="24"/>
                <w:szCs w:val="24"/>
              </w:rPr>
              <w:t>Обеспечивающие структуры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…………………………………………………...</w:t>
            </w:r>
          </w:p>
          <w:p w:rsidR="000E4875" w:rsidRPr="00293AC5" w:rsidRDefault="000E4875" w:rsidP="00293AC5">
            <w:pPr>
              <w:pStyle w:val="aa"/>
              <w:numPr>
                <w:ilvl w:val="1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D01FE1">
              <w:rPr>
                <w:rFonts w:ascii="Times New Roman" w:hAnsi="Times New Roman"/>
                <w:sz w:val="24"/>
                <w:szCs w:val="24"/>
              </w:rPr>
              <w:t>Характеристика структуры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……………………………………….</w:t>
            </w:r>
          </w:p>
          <w:p w:rsidR="000E4875" w:rsidRPr="00D01FE1" w:rsidRDefault="000E4875" w:rsidP="000E4875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D01FE1">
              <w:rPr>
                <w:rFonts w:ascii="Times New Roman" w:hAnsi="Times New Roman"/>
                <w:sz w:val="24"/>
                <w:szCs w:val="24"/>
              </w:rPr>
              <w:t>Основные цели и задачи Программы</w:t>
            </w:r>
            <w:r w:rsidR="00F155DE">
              <w:rPr>
                <w:rFonts w:ascii="Times New Roman" w:hAnsi="Times New Roman"/>
                <w:sz w:val="24"/>
                <w:szCs w:val="24"/>
              </w:rPr>
              <w:t xml:space="preserve"> развития</w:t>
            </w:r>
            <w:r w:rsidRPr="00D01FE1">
              <w:rPr>
                <w:rFonts w:ascii="Times New Roman" w:hAnsi="Times New Roman"/>
                <w:sz w:val="24"/>
                <w:szCs w:val="24"/>
              </w:rPr>
              <w:t xml:space="preserve"> с указанием сроков и этапов ее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…………………………………………………………………………..</w:t>
            </w:r>
          </w:p>
          <w:p w:rsidR="000E4875" w:rsidRPr="00D01FE1" w:rsidRDefault="000E4875" w:rsidP="000E4875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D01FE1">
              <w:rPr>
                <w:rFonts w:ascii="Times New Roman" w:hAnsi="Times New Roman"/>
                <w:sz w:val="24"/>
                <w:szCs w:val="24"/>
              </w:rPr>
              <w:t>Перечень мероприятий Программы</w:t>
            </w:r>
            <w:r w:rsidR="00F155DE">
              <w:rPr>
                <w:rFonts w:ascii="Times New Roman" w:hAnsi="Times New Roman"/>
                <w:sz w:val="24"/>
                <w:szCs w:val="24"/>
              </w:rPr>
              <w:t xml:space="preserve"> развития</w:t>
            </w:r>
            <w:proofErr w:type="gramStart"/>
            <w:r w:rsidR="00F155D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F155DE">
              <w:rPr>
                <w:rFonts w:ascii="Times New Roman" w:hAnsi="Times New Roman"/>
                <w:sz w:val="24"/>
                <w:szCs w:val="24"/>
              </w:rPr>
              <w:t>…………………………………..</w:t>
            </w:r>
          </w:p>
          <w:p w:rsidR="000E4875" w:rsidRPr="00D01FE1" w:rsidRDefault="000E4875" w:rsidP="000E4875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D01FE1">
              <w:rPr>
                <w:rFonts w:ascii="Times New Roman" w:hAnsi="Times New Roman"/>
                <w:sz w:val="24"/>
                <w:szCs w:val="24"/>
              </w:rPr>
              <w:t>Обоснование ресурсного обеспечения Программы</w:t>
            </w:r>
            <w:r w:rsidR="00293AC5">
              <w:rPr>
                <w:rFonts w:ascii="Times New Roman" w:hAnsi="Times New Roman"/>
                <w:sz w:val="24"/>
                <w:szCs w:val="24"/>
              </w:rPr>
              <w:t xml:space="preserve"> развития ………………….</w:t>
            </w:r>
          </w:p>
          <w:p w:rsidR="000E4875" w:rsidRPr="00D01FE1" w:rsidRDefault="000E4875" w:rsidP="000E4875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D01FE1">
              <w:rPr>
                <w:rFonts w:ascii="Times New Roman" w:hAnsi="Times New Roman"/>
                <w:sz w:val="24"/>
                <w:szCs w:val="24"/>
              </w:rPr>
              <w:t>Механизм</w:t>
            </w:r>
            <w:r w:rsidR="00293AC5">
              <w:rPr>
                <w:rFonts w:ascii="Times New Roman" w:hAnsi="Times New Roman"/>
                <w:sz w:val="24"/>
                <w:szCs w:val="24"/>
              </w:rPr>
              <w:t>ы</w:t>
            </w:r>
            <w:r w:rsidRPr="00D01FE1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293AC5">
              <w:rPr>
                <w:rFonts w:ascii="Times New Roman" w:hAnsi="Times New Roman"/>
                <w:sz w:val="24"/>
                <w:szCs w:val="24"/>
              </w:rPr>
              <w:t>еализации П</w:t>
            </w:r>
            <w:r w:rsidRPr="00D01FE1">
              <w:rPr>
                <w:rFonts w:ascii="Times New Roman" w:hAnsi="Times New Roman"/>
                <w:sz w:val="24"/>
                <w:szCs w:val="24"/>
              </w:rPr>
              <w:t>рограммы</w:t>
            </w:r>
            <w:r w:rsidR="00293AC5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</w:p>
          <w:p w:rsidR="000E4875" w:rsidRDefault="000E4875" w:rsidP="000E4875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социально-экономическо</w:t>
            </w:r>
            <w:r w:rsidRPr="00D01FE1">
              <w:rPr>
                <w:rFonts w:ascii="Times New Roman" w:hAnsi="Times New Roman"/>
                <w:sz w:val="24"/>
                <w:szCs w:val="24"/>
              </w:rPr>
              <w:t>й эффективности реализации программы</w:t>
            </w:r>
            <w:r>
              <w:rPr>
                <w:rFonts w:ascii="Times New Roman" w:hAnsi="Times New Roman"/>
                <w:sz w:val="24"/>
                <w:szCs w:val="24"/>
              </w:rPr>
              <w:t>…...</w:t>
            </w:r>
          </w:p>
          <w:p w:rsidR="000E4875" w:rsidRDefault="000E4875" w:rsidP="001846E8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E4875" w:rsidRDefault="000E4875" w:rsidP="001846E8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E4875" w:rsidRDefault="000E4875" w:rsidP="001846E8"/>
          <w:p w:rsidR="000E4875" w:rsidRPr="0061391E" w:rsidRDefault="000E4875" w:rsidP="0018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E4875" w:rsidRPr="0061391E" w:rsidRDefault="000E4875" w:rsidP="0018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E4875" w:rsidRPr="0061391E" w:rsidRDefault="000E4875" w:rsidP="0018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E4875" w:rsidRPr="0061391E" w:rsidRDefault="000E4875" w:rsidP="0018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E4875" w:rsidRPr="0061391E" w:rsidRDefault="000E4875" w:rsidP="0018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E4875" w:rsidRPr="0061391E" w:rsidRDefault="000E4875" w:rsidP="0018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E4875" w:rsidRDefault="000E4875" w:rsidP="001846E8">
            <w:r w:rsidRPr="006139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E4875" w:rsidRDefault="000E4875" w:rsidP="0018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75" w:rsidRDefault="000E4875" w:rsidP="0018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0E4875" w:rsidRDefault="000E4875" w:rsidP="0018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0E4875" w:rsidRDefault="000E4875" w:rsidP="0018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0E4875" w:rsidRDefault="000E4875" w:rsidP="0018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0E4875" w:rsidRPr="006C3E80" w:rsidRDefault="000E4875" w:rsidP="0018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0E4875" w:rsidRPr="00D01FE1" w:rsidRDefault="000E4875" w:rsidP="000E4875">
      <w:pPr>
        <w:pStyle w:val="aa"/>
        <w:rPr>
          <w:rFonts w:ascii="Times New Roman" w:hAnsi="Times New Roman"/>
          <w:sz w:val="24"/>
          <w:szCs w:val="24"/>
        </w:rPr>
      </w:pPr>
    </w:p>
    <w:p w:rsidR="000E4875" w:rsidRDefault="000E4875" w:rsidP="00BB0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875" w:rsidRDefault="000E4875" w:rsidP="00BB0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875" w:rsidRDefault="000E4875" w:rsidP="00BB0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875" w:rsidRDefault="000E4875" w:rsidP="00BB0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875" w:rsidRDefault="000E4875" w:rsidP="00BB0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875" w:rsidRDefault="000E4875" w:rsidP="00BB0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875" w:rsidRDefault="000E4875" w:rsidP="00BB0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875" w:rsidRDefault="000E4875" w:rsidP="00BB0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875" w:rsidRDefault="000E4875" w:rsidP="00BB0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875" w:rsidRDefault="000E4875" w:rsidP="00BB0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875" w:rsidRDefault="000E4875" w:rsidP="00BB0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875" w:rsidRDefault="000E4875" w:rsidP="00BB0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875" w:rsidRDefault="000E4875" w:rsidP="00BB0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875" w:rsidRDefault="000E4875" w:rsidP="00BB0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875" w:rsidRDefault="000E4875" w:rsidP="00BB0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875" w:rsidRDefault="000E4875" w:rsidP="00BB0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875" w:rsidRDefault="000E4875" w:rsidP="00BB0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875" w:rsidRDefault="000E4875" w:rsidP="00BB0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875" w:rsidRDefault="000E4875" w:rsidP="00BB0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875" w:rsidRDefault="000E4875" w:rsidP="00BB0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875" w:rsidRDefault="000E4875" w:rsidP="00EA18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868" w:rsidRDefault="00EA1868" w:rsidP="00EA18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948" w:rsidRDefault="00293AC5" w:rsidP="00BB0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1.Паспорт  </w:t>
      </w:r>
      <w:r w:rsidR="00BB0948" w:rsidRPr="00BB0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 развития</w:t>
      </w:r>
    </w:p>
    <w:p w:rsidR="002B07D5" w:rsidRDefault="002B07D5" w:rsidP="00BB0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518"/>
        <w:gridCol w:w="7763"/>
      </w:tblGrid>
      <w:tr w:rsidR="002B07D5" w:rsidTr="00695B30">
        <w:tc>
          <w:tcPr>
            <w:tcW w:w="2518" w:type="dxa"/>
          </w:tcPr>
          <w:p w:rsidR="002B07D5" w:rsidRPr="0036272B" w:rsidRDefault="002B07D5" w:rsidP="0076054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7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763" w:type="dxa"/>
          </w:tcPr>
          <w:p w:rsidR="002B07D5" w:rsidRPr="0036272B" w:rsidRDefault="002B07D5" w:rsidP="002B07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развития муниципального бюджетного дошкольного образовательного учреждения</w:t>
            </w:r>
            <w:r w:rsidR="00A6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9D2D93" w:rsidRPr="00362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</w:t>
            </w:r>
            <w:r w:rsidR="009E48CD" w:rsidRPr="00362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етский сад</w:t>
            </w:r>
            <w:r w:rsidRPr="00362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10</w:t>
            </w:r>
            <w:r w:rsidR="009D2D93" w:rsidRPr="00362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62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г. Уссурийска Уссурийского город</w:t>
            </w:r>
            <w:r w:rsidR="00D5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округа на период 20</w:t>
            </w:r>
            <w:r w:rsidR="00EE4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D5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-2025</w:t>
            </w:r>
            <w:r w:rsidRPr="00362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695B30" w:rsidTr="00695B30">
        <w:tc>
          <w:tcPr>
            <w:tcW w:w="2518" w:type="dxa"/>
          </w:tcPr>
          <w:p w:rsidR="00695B30" w:rsidRPr="0036272B" w:rsidRDefault="00293AC5" w:rsidP="00695B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Статус</w:t>
            </w:r>
            <w:r w:rsidR="00695B30" w:rsidRPr="003627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763" w:type="dxa"/>
          </w:tcPr>
          <w:p w:rsidR="00695B30" w:rsidRPr="0036272B" w:rsidRDefault="00695B30" w:rsidP="00695B30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развития предназначена для определения  перспективных направлений развития образовательной организации на основе анализа работы МБДОУ «Детский сад № 10</w:t>
            </w:r>
            <w:r w:rsidR="00A6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62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за предыдущие годы. В Программе отражены тенденции изменений, главные направления  обновления  содержания образовательной деятельности детского сада на основе  инновационных  процессов.</w:t>
            </w:r>
          </w:p>
        </w:tc>
      </w:tr>
      <w:tr w:rsidR="00695B30" w:rsidTr="00695B30">
        <w:tc>
          <w:tcPr>
            <w:tcW w:w="2518" w:type="dxa"/>
          </w:tcPr>
          <w:p w:rsidR="00695B30" w:rsidRPr="0036272B" w:rsidRDefault="00695B30" w:rsidP="002B07D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6272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Основания</w:t>
            </w:r>
          </w:p>
          <w:p w:rsidR="00695B30" w:rsidRPr="0036272B" w:rsidRDefault="00695B30" w:rsidP="002B07D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6272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для разработки</w:t>
            </w:r>
          </w:p>
          <w:p w:rsidR="00695B30" w:rsidRPr="0036272B" w:rsidRDefault="00293AC5" w:rsidP="00293AC5">
            <w:pPr>
              <w:ind w:left="-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    </w:t>
            </w:r>
            <w:r w:rsidR="0076054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</w:t>
            </w:r>
            <w:r w:rsidR="00695B30" w:rsidRPr="0036272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763" w:type="dxa"/>
          </w:tcPr>
          <w:p w:rsidR="00695B30" w:rsidRPr="0036272B" w:rsidRDefault="00695B30" w:rsidP="00CD14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7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362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Конвенция о правах ребенка</w:t>
            </w:r>
          </w:p>
          <w:p w:rsidR="00695B30" w:rsidRPr="0036272B" w:rsidRDefault="00695B30" w:rsidP="00CD14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Конституция РФ</w:t>
            </w:r>
          </w:p>
          <w:p w:rsidR="00695B30" w:rsidRPr="0036272B" w:rsidRDefault="00695B30" w:rsidP="00CD14F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7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362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от 29.12.2012 г. № 273-ФЗ «Об образовании в Российской Федерации» </w:t>
            </w:r>
          </w:p>
          <w:p w:rsidR="00695B30" w:rsidRPr="0036272B" w:rsidRDefault="00695B30" w:rsidP="00CD14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7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362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Трудовой кодекс Российской Федерации </w:t>
            </w:r>
            <w:proofErr w:type="gramStart"/>
            <w:r w:rsidRPr="00362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62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состоянию на 01.10.2013г.)</w:t>
            </w:r>
          </w:p>
          <w:p w:rsidR="00CA4647" w:rsidRPr="00293AC5" w:rsidRDefault="00CA4647" w:rsidP="00CA4647">
            <w:pPr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AC5">
              <w:rPr>
                <w:rFonts w:ascii="Times New Roman" w:hAnsi="Times New Roman" w:cs="Times New Roman"/>
                <w:sz w:val="28"/>
                <w:szCs w:val="28"/>
              </w:rPr>
              <w:t>-Государственная программа Российской Федерации "Развитие образования" на 2013-2020 годы (утв. распоряжением Правительства РФ от 15 мая 2013 г. N 792-р)</w:t>
            </w:r>
          </w:p>
          <w:p w:rsidR="00695B30" w:rsidRPr="0036272B" w:rsidRDefault="00695B30" w:rsidP="00CD14F6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7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362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Приказ </w:t>
            </w:r>
            <w:proofErr w:type="spellStart"/>
            <w:r w:rsidRPr="00362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362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 № 1014 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 от 30.08.2013г</w:t>
            </w:r>
          </w:p>
          <w:p w:rsidR="00695B30" w:rsidRDefault="00695B30" w:rsidP="00695B30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7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362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Министерства образования и науки Российской Федерации от 17.11.2013г. № 1155  «Об утверждении федерального  государственного образовательного стандарта дошкольного образования» </w:t>
            </w:r>
          </w:p>
          <w:p w:rsidR="00CA4647" w:rsidRPr="00CD1CD1" w:rsidRDefault="00CA4647" w:rsidP="00CA46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EA1868">
              <w:rPr>
                <w:rFonts w:ascii="Times New Roman" w:hAnsi="Times New Roman" w:cs="Times New Roman"/>
                <w:sz w:val="28"/>
                <w:szCs w:val="28"/>
              </w:rPr>
              <w:t>Стратегия развития воспитания в Российской Федерации на период до 2025 года, утвержденная распоряжением Правительства РФ от 29.05.2015 г.</w:t>
            </w:r>
          </w:p>
          <w:p w:rsidR="00695B30" w:rsidRPr="0036272B" w:rsidRDefault="00695B30" w:rsidP="00CD14F6">
            <w:pPr>
              <w:ind w:left="34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627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362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СанПиН 2.4.1.3049-13 «Санитарно-эпидемиологические требования к устройству, содержанию и организации режима работы дошкольных образо</w:t>
            </w:r>
            <w:r w:rsidR="00045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вательных учреждений» с учетом Постановления Главного государственного санитарного врача РФ от 20.07.2015 № 28 «О внесении изменений в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</w:p>
          <w:p w:rsidR="00695B30" w:rsidRPr="0036272B" w:rsidRDefault="00695B30" w:rsidP="00CD14F6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7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362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 финансово – хозяйственной деятельности МБДОУ «Детский сад  № 10</w:t>
            </w:r>
            <w:r w:rsidR="00CA4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62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95B30" w:rsidRPr="0036272B" w:rsidRDefault="00695B30" w:rsidP="00CD14F6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7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362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Устав МБДОУ « Детский сад № 10</w:t>
            </w:r>
            <w:r w:rsidR="00A6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62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95B30" w:rsidRDefault="00695B30" w:rsidP="009E466B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7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362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Локальные акты, регламентирующие деятельность МБДОУ  «Детский сад  № 10</w:t>
            </w:r>
            <w:r w:rsidR="00A6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62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846E8" w:rsidRPr="001846E8" w:rsidRDefault="001846E8" w:rsidP="00184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846E8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1846E8">
              <w:rPr>
                <w:rFonts w:ascii="Times New Roman" w:hAnsi="Times New Roman" w:cs="Times New Roman"/>
                <w:sz w:val="28"/>
                <w:szCs w:val="28"/>
              </w:rPr>
              <w:t>Рособрнадзора</w:t>
            </w:r>
            <w:proofErr w:type="spellEnd"/>
            <w:r w:rsidRPr="001846E8">
              <w:rPr>
                <w:rFonts w:ascii="Times New Roman" w:hAnsi="Times New Roman" w:cs="Times New Roman"/>
                <w:sz w:val="28"/>
                <w:szCs w:val="28"/>
              </w:rPr>
              <w:t xml:space="preserve"> от 29.05.2014 № 78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1846E8">
              <w:rPr>
                <w:rFonts w:ascii="Times New Roman" w:hAnsi="Times New Roman" w:cs="Times New Roman"/>
                <w:sz w:val="28"/>
                <w:szCs w:val="28"/>
              </w:rPr>
              <w:t>утв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ерждении требований к структуре </w:t>
            </w:r>
            <w:r w:rsidRPr="001846E8">
              <w:rPr>
                <w:rFonts w:ascii="Times New Roman" w:hAnsi="Times New Roman" w:cs="Times New Roman"/>
                <w:sz w:val="28"/>
                <w:szCs w:val="28"/>
              </w:rPr>
              <w:t>официального 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йта образовательной организации </w:t>
            </w:r>
            <w:r w:rsidRPr="001846E8"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информационно-телекоммуникационной сети</w:t>
            </w:r>
          </w:p>
          <w:p w:rsidR="001846E8" w:rsidRPr="0036272B" w:rsidRDefault="001846E8" w:rsidP="001846E8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6E8">
              <w:rPr>
                <w:rFonts w:ascii="Times New Roman" w:hAnsi="Times New Roman" w:cs="Times New Roman"/>
                <w:sz w:val="28"/>
                <w:szCs w:val="28"/>
              </w:rPr>
              <w:t>«Интернет» и формату представления на нём</w:t>
            </w:r>
          </w:p>
        </w:tc>
      </w:tr>
      <w:tr w:rsidR="00695B30" w:rsidTr="00695B30">
        <w:tc>
          <w:tcPr>
            <w:tcW w:w="2518" w:type="dxa"/>
          </w:tcPr>
          <w:p w:rsidR="00695B30" w:rsidRPr="0036272B" w:rsidRDefault="00CF53F1" w:rsidP="00F740A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627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Исполнители Программы</w:t>
            </w:r>
          </w:p>
        </w:tc>
        <w:tc>
          <w:tcPr>
            <w:tcW w:w="7763" w:type="dxa"/>
          </w:tcPr>
          <w:p w:rsidR="00695B30" w:rsidRPr="0036272B" w:rsidRDefault="00CF53F1" w:rsidP="00CC271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72B">
              <w:rPr>
                <w:rFonts w:ascii="Times New Roman" w:hAnsi="Times New Roman" w:cs="Times New Roman"/>
                <w:sz w:val="28"/>
                <w:szCs w:val="28"/>
              </w:rPr>
              <w:t>Администрация, педагогический коллектив,  коллектив дошкольников, родители</w:t>
            </w:r>
          </w:p>
        </w:tc>
      </w:tr>
      <w:tr w:rsidR="00293AC5" w:rsidTr="00E85F95">
        <w:trPr>
          <w:trHeight w:val="10635"/>
        </w:trPr>
        <w:tc>
          <w:tcPr>
            <w:tcW w:w="2518" w:type="dxa"/>
          </w:tcPr>
          <w:p w:rsidR="00293AC5" w:rsidRPr="0036272B" w:rsidRDefault="00293AC5" w:rsidP="00CC271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Цели и задачи</w:t>
            </w:r>
            <w:r w:rsidRPr="003627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763" w:type="dxa"/>
          </w:tcPr>
          <w:p w:rsidR="00293AC5" w:rsidRPr="00BB0948" w:rsidRDefault="00293AC5" w:rsidP="00042830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A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362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 детском саду системы 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образования и воспитания в ДОО через совершенствование  социокультурной развивающей среды, внедрение  современных  педагогических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B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информационно-коммуникативных.</w:t>
            </w:r>
          </w:p>
          <w:p w:rsidR="00293AC5" w:rsidRPr="00293AC5" w:rsidRDefault="00293AC5" w:rsidP="00B26C1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93A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</w:p>
          <w:p w:rsidR="00293AC5" w:rsidRPr="00A25ECF" w:rsidRDefault="00293AC5" w:rsidP="00A25E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эффективности</w:t>
            </w:r>
            <w:r w:rsidRPr="00A2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использования  средств информатизации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образовательной деятельности;</w:t>
            </w:r>
          </w:p>
          <w:p w:rsidR="00293AC5" w:rsidRPr="00A25ECF" w:rsidRDefault="00293AC5" w:rsidP="00A25E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использование</w:t>
            </w:r>
            <w:r w:rsidRPr="00A2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возможности  сетевого взаимодействия и интеграции в образовательной деятельности;</w:t>
            </w:r>
          </w:p>
          <w:p w:rsidR="00293AC5" w:rsidRPr="00364237" w:rsidRDefault="00293AC5" w:rsidP="00A25E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внедрение новых технологий воспитания и образования детей через обновление  развивающей предметно-пространственной  среды </w:t>
            </w:r>
            <w:r w:rsidRPr="00364237">
              <w:rPr>
                <w:rFonts w:ascii="Times New Roman" w:hAnsi="Times New Roman" w:cs="Times New Roman"/>
                <w:sz w:val="28"/>
                <w:szCs w:val="28"/>
              </w:rPr>
              <w:t>и материально-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технической базы </w:t>
            </w:r>
            <w:r w:rsidRPr="00364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ДОО;</w:t>
            </w:r>
          </w:p>
          <w:p w:rsidR="00293AC5" w:rsidRPr="00A25ECF" w:rsidRDefault="00293AC5" w:rsidP="00A25E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расширение</w:t>
            </w:r>
            <w:r w:rsidRPr="00A2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спектр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 дополнительных образовательных услуг, как совокупности</w:t>
            </w:r>
            <w:r w:rsidRPr="00A2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 доступных для широких групп воспитанников;</w:t>
            </w:r>
          </w:p>
          <w:p w:rsidR="00293AC5" w:rsidRPr="00A25ECF" w:rsidRDefault="00293AC5" w:rsidP="00A25E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 системы</w:t>
            </w:r>
            <w:r w:rsidRPr="00A2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ДОО на основе повышения компетентности родителей по вопросам взаимодействия  с детским садом;</w:t>
            </w:r>
          </w:p>
          <w:p w:rsidR="00293AC5" w:rsidRPr="00A25ECF" w:rsidRDefault="00293AC5" w:rsidP="00A25E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вовлечение </w:t>
            </w:r>
            <w:r w:rsidRPr="00A2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 в построение индивидуального образовательного маршрута ребенка посредством постоянного информирования;</w:t>
            </w:r>
          </w:p>
          <w:p w:rsidR="00293AC5" w:rsidRPr="00A25ECF" w:rsidRDefault="00293AC5" w:rsidP="00A25E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системного</w:t>
            </w:r>
            <w:r w:rsidRPr="00A2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2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организации непрерывного образования  сотрудников;</w:t>
            </w:r>
          </w:p>
          <w:p w:rsidR="00293AC5" w:rsidRDefault="00293AC5" w:rsidP="005970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поиск</w:t>
            </w:r>
            <w:r w:rsidRPr="00A2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формы  эффективного взаимодействия ДОО с социальными партнерами по вопросам оздоровления детей, а также семейного и патриотического воспитания детей.</w:t>
            </w:r>
          </w:p>
          <w:p w:rsidR="00A26876" w:rsidRPr="00293AC5" w:rsidRDefault="00A26876" w:rsidP="005970E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AF3305" w:rsidTr="00695B30">
        <w:tc>
          <w:tcPr>
            <w:tcW w:w="2518" w:type="dxa"/>
          </w:tcPr>
          <w:p w:rsidR="00AF3305" w:rsidRPr="0036272B" w:rsidRDefault="00AF3305" w:rsidP="009E7BA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627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Срок действия программы</w:t>
            </w:r>
          </w:p>
        </w:tc>
        <w:tc>
          <w:tcPr>
            <w:tcW w:w="7763" w:type="dxa"/>
          </w:tcPr>
          <w:p w:rsidR="00AF3305" w:rsidRPr="0036272B" w:rsidRDefault="00EE4BB8" w:rsidP="009E7B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A9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-2025</w:t>
            </w:r>
            <w:r w:rsidR="00AF3305" w:rsidRPr="00362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AF3305" w:rsidTr="00695B30">
        <w:tc>
          <w:tcPr>
            <w:tcW w:w="2518" w:type="dxa"/>
          </w:tcPr>
          <w:p w:rsidR="00AF3305" w:rsidRPr="0036272B" w:rsidRDefault="00293AC5" w:rsidP="00F740A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Сроки и э</w:t>
            </w:r>
            <w:r w:rsidR="00AF33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тапы реализации Программы  </w:t>
            </w:r>
          </w:p>
        </w:tc>
        <w:tc>
          <w:tcPr>
            <w:tcW w:w="7763" w:type="dxa"/>
          </w:tcPr>
          <w:p w:rsidR="008557B1" w:rsidRPr="008557B1" w:rsidRDefault="008557B1" w:rsidP="00855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7B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рассчитана на 5 лет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  <w:r w:rsidRPr="008557B1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  <w:p w:rsidR="008557B1" w:rsidRPr="00F95683" w:rsidRDefault="008557B1" w:rsidP="00855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9568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I этап </w:t>
            </w:r>
            <w:r w:rsidR="00F9568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</w:t>
            </w:r>
            <w:r w:rsidR="00EE4BB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2021</w:t>
            </w:r>
            <w:r w:rsidRPr="00F9568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-202</w:t>
            </w:r>
            <w:r w:rsidR="00EE4BB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</w:t>
            </w:r>
            <w:r w:rsidR="00F9568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гг.)</w:t>
            </w:r>
          </w:p>
          <w:p w:rsidR="008557B1" w:rsidRPr="008557B1" w:rsidRDefault="008557B1" w:rsidP="00855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57B1">
              <w:rPr>
                <w:rFonts w:ascii="Times New Roman" w:hAnsi="Times New Roman" w:cs="Times New Roman"/>
                <w:sz w:val="28"/>
                <w:szCs w:val="28"/>
              </w:rPr>
              <w:t>Организационно-подготовительный этап (создание</w:t>
            </w:r>
            <w:proofErr w:type="gramEnd"/>
          </w:p>
          <w:p w:rsidR="008557B1" w:rsidRPr="008557B1" w:rsidRDefault="00F95683" w:rsidP="00855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условий для </w:t>
            </w:r>
            <w:r w:rsidR="008557B1" w:rsidRPr="008557B1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программы):</w:t>
            </w:r>
          </w:p>
          <w:p w:rsidR="008557B1" w:rsidRPr="008557B1" w:rsidRDefault="008557B1" w:rsidP="00855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7B1">
              <w:rPr>
                <w:rFonts w:ascii="Times New Roman" w:hAnsi="Times New Roman" w:cs="Times New Roman"/>
                <w:sz w:val="28"/>
                <w:szCs w:val="28"/>
              </w:rPr>
              <w:t xml:space="preserve">- диагностика имеющихся ресурсов, поиск условий </w:t>
            </w:r>
            <w:proofErr w:type="gramStart"/>
            <w:r w:rsidRPr="008557B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8557B1" w:rsidRPr="008557B1" w:rsidRDefault="00F95683" w:rsidP="00855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8557B1" w:rsidRPr="008557B1">
              <w:rPr>
                <w:rFonts w:ascii="Times New Roman" w:hAnsi="Times New Roman" w:cs="Times New Roman"/>
                <w:sz w:val="28"/>
                <w:szCs w:val="28"/>
              </w:rPr>
              <w:t xml:space="preserve">и начало выполнения Программы.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подготовке </w:t>
            </w:r>
            <w:r w:rsidR="008557B1" w:rsidRPr="008557B1">
              <w:rPr>
                <w:rFonts w:ascii="Times New Roman" w:hAnsi="Times New Roman" w:cs="Times New Roman"/>
                <w:sz w:val="28"/>
                <w:szCs w:val="28"/>
              </w:rPr>
              <w:t>кадровых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557B1" w:rsidRPr="008557B1">
              <w:rPr>
                <w:rFonts w:ascii="Times New Roman" w:hAnsi="Times New Roman" w:cs="Times New Roman"/>
                <w:sz w:val="28"/>
                <w:szCs w:val="28"/>
              </w:rPr>
              <w:t>нормативно-правовых, материально-технических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557B1" w:rsidRPr="008557B1">
              <w:rPr>
                <w:rFonts w:ascii="Times New Roman" w:hAnsi="Times New Roman" w:cs="Times New Roman"/>
                <w:sz w:val="28"/>
                <w:szCs w:val="28"/>
              </w:rPr>
              <w:t>финансовых ресурсов и 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методического </w:t>
            </w:r>
            <w:r w:rsidR="008557B1" w:rsidRPr="008557B1">
              <w:rPr>
                <w:rFonts w:ascii="Times New Roman" w:hAnsi="Times New Roman" w:cs="Times New Roman"/>
                <w:sz w:val="28"/>
                <w:szCs w:val="28"/>
              </w:rPr>
              <w:t>сопровождения реализации преобразований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</w:t>
            </w:r>
            <w:r w:rsidR="008557B1" w:rsidRPr="008557B1">
              <w:rPr>
                <w:rFonts w:ascii="Times New Roman" w:hAnsi="Times New Roman" w:cs="Times New Roman"/>
                <w:sz w:val="28"/>
                <w:szCs w:val="28"/>
              </w:rPr>
              <w:t>изменений в Устав, разработка локальных актов,</w:t>
            </w:r>
            <w:proofErr w:type="gramEnd"/>
          </w:p>
          <w:p w:rsidR="00F95683" w:rsidRDefault="008557B1" w:rsidP="00855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7B1">
              <w:rPr>
                <w:rFonts w:ascii="Times New Roman" w:hAnsi="Times New Roman" w:cs="Times New Roman"/>
                <w:sz w:val="28"/>
                <w:szCs w:val="28"/>
              </w:rPr>
              <w:t>обновление материально- технической базы</w:t>
            </w:r>
            <w:r w:rsidR="00F95683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8557B1" w:rsidRPr="008557B1" w:rsidRDefault="008557B1" w:rsidP="00855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7B1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удовлетворенности </w:t>
            </w:r>
            <w:proofErr w:type="gramStart"/>
            <w:r w:rsidRPr="008557B1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proofErr w:type="gramEnd"/>
          </w:p>
          <w:p w:rsidR="008557B1" w:rsidRPr="008557B1" w:rsidRDefault="008557B1" w:rsidP="00855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7B1">
              <w:rPr>
                <w:rFonts w:ascii="Times New Roman" w:hAnsi="Times New Roman" w:cs="Times New Roman"/>
                <w:sz w:val="28"/>
                <w:szCs w:val="28"/>
              </w:rPr>
              <w:t>потребнос</w:t>
            </w:r>
            <w:r w:rsidR="00F95683">
              <w:rPr>
                <w:rFonts w:ascii="Times New Roman" w:hAnsi="Times New Roman" w:cs="Times New Roman"/>
                <w:sz w:val="28"/>
                <w:szCs w:val="28"/>
              </w:rPr>
              <w:t xml:space="preserve">тей воспитанников и их законных </w:t>
            </w:r>
            <w:r w:rsidRPr="008557B1">
              <w:rPr>
                <w:rFonts w:ascii="Times New Roman" w:hAnsi="Times New Roman" w:cs="Times New Roman"/>
                <w:sz w:val="28"/>
                <w:szCs w:val="28"/>
              </w:rPr>
              <w:t>представителей.</w:t>
            </w:r>
          </w:p>
          <w:p w:rsidR="008557B1" w:rsidRPr="008557B1" w:rsidRDefault="008557B1" w:rsidP="00855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7B1">
              <w:rPr>
                <w:rFonts w:ascii="Times New Roman" w:hAnsi="Times New Roman" w:cs="Times New Roman"/>
                <w:sz w:val="28"/>
                <w:szCs w:val="28"/>
              </w:rPr>
              <w:t>Анализ, корректировка цели, конкретизация задач и</w:t>
            </w:r>
          </w:p>
          <w:p w:rsidR="008557B1" w:rsidRPr="008557B1" w:rsidRDefault="008557B1" w:rsidP="008557B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557B1">
              <w:rPr>
                <w:rFonts w:ascii="Times New Roman" w:hAnsi="Times New Roman" w:cs="Times New Roman"/>
                <w:sz w:val="28"/>
                <w:szCs w:val="28"/>
              </w:rPr>
              <w:t>содержания работы на этапе.</w:t>
            </w:r>
          </w:p>
          <w:p w:rsidR="000A10C3" w:rsidRDefault="000A10C3" w:rsidP="00A7338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  <w:r w:rsidR="002F46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-ой этап</w:t>
            </w:r>
            <w:r w:rsidR="00F956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EE4B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(2022</w:t>
            </w:r>
            <w:r w:rsidR="002F46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-20</w:t>
            </w:r>
            <w:r w:rsidR="00F956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24гг.</w:t>
            </w:r>
            <w:r w:rsidRPr="000A10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F95683" w:rsidRPr="00F95683" w:rsidRDefault="00F95683" w:rsidP="00F956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683">
              <w:rPr>
                <w:rFonts w:ascii="Times New Roman" w:hAnsi="Times New Roman" w:cs="Times New Roman"/>
                <w:sz w:val="28"/>
                <w:szCs w:val="28"/>
              </w:rPr>
              <w:t>Развивающий этап (работа по преобразованию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683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существующей системы,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переход учреждения в </w:t>
            </w:r>
            <w:r w:rsidRPr="00F95683">
              <w:rPr>
                <w:rFonts w:ascii="Times New Roman" w:hAnsi="Times New Roman" w:cs="Times New Roman"/>
                <w:sz w:val="28"/>
                <w:szCs w:val="28"/>
              </w:rPr>
              <w:t>проектный режим работы):</w:t>
            </w:r>
          </w:p>
          <w:p w:rsidR="00137BF4" w:rsidRPr="00F95683" w:rsidRDefault="00F95683" w:rsidP="00F956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683">
              <w:rPr>
                <w:rFonts w:ascii="Times New Roman" w:hAnsi="Times New Roman" w:cs="Times New Roman"/>
                <w:sz w:val="28"/>
                <w:szCs w:val="28"/>
              </w:rPr>
              <w:t>- апро</w:t>
            </w:r>
            <w:r w:rsidR="00137BF4">
              <w:rPr>
                <w:rFonts w:ascii="Times New Roman" w:hAnsi="Times New Roman" w:cs="Times New Roman"/>
                <w:sz w:val="28"/>
                <w:szCs w:val="28"/>
              </w:rPr>
              <w:t xml:space="preserve">бация новшеств и преобразований, </w:t>
            </w:r>
            <w:r w:rsidRPr="00F95683">
              <w:rPr>
                <w:rFonts w:ascii="Times New Roman" w:hAnsi="Times New Roman" w:cs="Times New Roman"/>
                <w:sz w:val="28"/>
                <w:szCs w:val="28"/>
              </w:rPr>
              <w:t>внедрение их в текущую работу детского сада;</w:t>
            </w:r>
          </w:p>
          <w:p w:rsidR="00F95683" w:rsidRPr="00F95683" w:rsidRDefault="00F95683" w:rsidP="00F956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683">
              <w:rPr>
                <w:rFonts w:ascii="Times New Roman" w:hAnsi="Times New Roman" w:cs="Times New Roman"/>
                <w:sz w:val="28"/>
                <w:szCs w:val="28"/>
              </w:rPr>
              <w:t>- реализация разработанных мероприятий и</w:t>
            </w:r>
          </w:p>
          <w:p w:rsidR="00F95683" w:rsidRPr="00F95683" w:rsidRDefault="00F95683" w:rsidP="00F956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683">
              <w:rPr>
                <w:rFonts w:ascii="Times New Roman" w:hAnsi="Times New Roman" w:cs="Times New Roman"/>
                <w:sz w:val="28"/>
                <w:szCs w:val="28"/>
              </w:rPr>
              <w:t>организационных механизмов внедрения отработанных</w:t>
            </w:r>
          </w:p>
          <w:p w:rsidR="00F95683" w:rsidRPr="00F95683" w:rsidRDefault="00F95683" w:rsidP="00F956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683">
              <w:rPr>
                <w:rFonts w:ascii="Times New Roman" w:hAnsi="Times New Roman" w:cs="Times New Roman"/>
                <w:sz w:val="28"/>
                <w:szCs w:val="28"/>
              </w:rPr>
              <w:t>инновационных проектов в деятельности детского сада,</w:t>
            </w:r>
          </w:p>
          <w:p w:rsidR="00F95683" w:rsidRPr="00F95683" w:rsidRDefault="00F95683" w:rsidP="00F9568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95683">
              <w:rPr>
                <w:rFonts w:ascii="Times New Roman" w:hAnsi="Times New Roman" w:cs="Times New Roman"/>
                <w:sz w:val="28"/>
                <w:szCs w:val="28"/>
              </w:rPr>
              <w:t>мониторинг программы и ее корректировка.</w:t>
            </w:r>
          </w:p>
          <w:p w:rsidR="00F413C0" w:rsidRDefault="00F95683" w:rsidP="00383EA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3-ий этап (2024-2025гг.</w:t>
            </w:r>
            <w:r w:rsidR="00F413C0" w:rsidRPr="00F413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AC4783" w:rsidRPr="00AC4783" w:rsidRDefault="00AC4783" w:rsidP="00AC47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783">
              <w:rPr>
                <w:rFonts w:ascii="Times New Roman" w:hAnsi="Times New Roman" w:cs="Times New Roman"/>
                <w:sz w:val="28"/>
                <w:szCs w:val="28"/>
              </w:rPr>
              <w:t>Аналитико-информационный этап (анализ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783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реализации программы,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</w:t>
            </w:r>
            <w:r w:rsidRPr="00AC4783">
              <w:rPr>
                <w:rFonts w:ascii="Times New Roman" w:hAnsi="Times New Roman" w:cs="Times New Roman"/>
                <w:sz w:val="28"/>
                <w:szCs w:val="28"/>
              </w:rPr>
              <w:t>оценка качественных и количественных изменений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C4783">
              <w:rPr>
                <w:rFonts w:ascii="Times New Roman" w:hAnsi="Times New Roman" w:cs="Times New Roman"/>
                <w:sz w:val="28"/>
                <w:szCs w:val="28"/>
              </w:rPr>
              <w:t>произошедших в учреждении, транслирование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783">
              <w:rPr>
                <w:rFonts w:ascii="Times New Roman" w:hAnsi="Times New Roman" w:cs="Times New Roman"/>
                <w:sz w:val="28"/>
                <w:szCs w:val="28"/>
              </w:rPr>
              <w:t>передового опыта работы):</w:t>
            </w:r>
          </w:p>
          <w:p w:rsidR="00AC4783" w:rsidRPr="00AC4783" w:rsidRDefault="00AC4783" w:rsidP="00AC47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783">
              <w:rPr>
                <w:rFonts w:ascii="Times New Roman" w:hAnsi="Times New Roman" w:cs="Times New Roman"/>
                <w:sz w:val="28"/>
                <w:szCs w:val="28"/>
              </w:rPr>
              <w:t>- подведение итогов и соотнесение результатов</w:t>
            </w:r>
          </w:p>
          <w:p w:rsidR="00AC4783" w:rsidRPr="00AC4783" w:rsidRDefault="00AC4783" w:rsidP="00AC47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783">
              <w:rPr>
                <w:rFonts w:ascii="Times New Roman" w:hAnsi="Times New Roman" w:cs="Times New Roman"/>
                <w:sz w:val="28"/>
                <w:szCs w:val="28"/>
              </w:rPr>
              <w:t>деятельности с целями и задачами по основным блокам</w:t>
            </w:r>
          </w:p>
          <w:p w:rsidR="00AC4783" w:rsidRPr="00AC4783" w:rsidRDefault="00AC4783" w:rsidP="00AC47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783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Программы.</w:t>
            </w:r>
          </w:p>
          <w:p w:rsidR="00AC4783" w:rsidRPr="00AC4783" w:rsidRDefault="00AC4783" w:rsidP="00AC47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783">
              <w:rPr>
                <w:rFonts w:ascii="Times New Roman" w:hAnsi="Times New Roman" w:cs="Times New Roman"/>
                <w:sz w:val="28"/>
                <w:szCs w:val="28"/>
              </w:rPr>
              <w:t>Подготовка проектов и программы дальнейшего</w:t>
            </w:r>
          </w:p>
          <w:p w:rsidR="000A10C3" w:rsidRPr="0061562F" w:rsidRDefault="00AC4783" w:rsidP="00AC47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783">
              <w:rPr>
                <w:rFonts w:ascii="Times New Roman" w:hAnsi="Times New Roman" w:cs="Times New Roman"/>
                <w:sz w:val="28"/>
                <w:szCs w:val="28"/>
              </w:rPr>
              <w:t>инновационного развития детского сада.</w:t>
            </w:r>
          </w:p>
        </w:tc>
      </w:tr>
      <w:tr w:rsidR="00AF3305" w:rsidTr="00695B30">
        <w:tc>
          <w:tcPr>
            <w:tcW w:w="2518" w:type="dxa"/>
          </w:tcPr>
          <w:p w:rsidR="00AF3305" w:rsidRPr="0036272B" w:rsidRDefault="00AF3305" w:rsidP="00F740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7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763" w:type="dxa"/>
          </w:tcPr>
          <w:p w:rsidR="00BA5CD9" w:rsidRPr="00BA5CD9" w:rsidRDefault="0055499E" w:rsidP="00BA5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качественного уровня</w:t>
            </w:r>
            <w:r w:rsidR="000F6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B68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</w:t>
            </w:r>
            <w:r w:rsidR="000F6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5CD9" w:rsidRPr="00BA5CD9">
              <w:rPr>
                <w:rFonts w:ascii="Times New Roman" w:hAnsi="Times New Roman" w:cs="Times New Roman"/>
                <w:sz w:val="28"/>
                <w:szCs w:val="28"/>
              </w:rPr>
              <w:t>на основе:</w:t>
            </w:r>
          </w:p>
          <w:p w:rsidR="00BA5CD9" w:rsidRPr="00BA5CD9" w:rsidRDefault="00BA5CD9" w:rsidP="00BA5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CD9">
              <w:rPr>
                <w:rFonts w:ascii="Times New Roman" w:hAnsi="Times New Roman" w:cs="Times New Roman"/>
                <w:sz w:val="28"/>
                <w:szCs w:val="28"/>
              </w:rPr>
              <w:t>- повышения эффективности использования собственных ресурсов;</w:t>
            </w:r>
          </w:p>
          <w:p w:rsidR="00BA5CD9" w:rsidRDefault="00BA5CD9" w:rsidP="00BA5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CD9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повышения компетентности и уровня профессионального мастерства педагогов в вопросах индивидуализации </w:t>
            </w:r>
            <w:r w:rsidR="0055499E" w:rsidRPr="00E21B68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</w:t>
            </w:r>
            <w:r w:rsidR="000F6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CD9">
              <w:rPr>
                <w:rFonts w:ascii="Times New Roman" w:hAnsi="Times New Roman" w:cs="Times New Roman"/>
                <w:sz w:val="28"/>
                <w:szCs w:val="28"/>
              </w:rPr>
              <w:t>через овладение современными образовательными программами и технологиями, обеспечивающими развитие индивидуальных способностей ребенка;</w:t>
            </w:r>
          </w:p>
          <w:p w:rsidR="00137BF4" w:rsidRPr="00BA5CD9" w:rsidRDefault="00137BF4" w:rsidP="00BA5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EA1868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повышения социальной, коммуникативной и педагогической компетентности родителей;</w:t>
            </w:r>
          </w:p>
          <w:p w:rsidR="00AF3305" w:rsidRPr="0036272B" w:rsidRDefault="0055499E" w:rsidP="00BA5CD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A5CD9" w:rsidRPr="00BA5CD9">
              <w:rPr>
                <w:rFonts w:ascii="Times New Roman" w:hAnsi="Times New Roman" w:cs="Times New Roman"/>
                <w:sz w:val="28"/>
                <w:szCs w:val="28"/>
              </w:rPr>
              <w:t>совершенствование развивающей предметно-п</w:t>
            </w:r>
            <w:r w:rsidR="00BA5CD9">
              <w:rPr>
                <w:rFonts w:ascii="Times New Roman" w:hAnsi="Times New Roman" w:cs="Times New Roman"/>
                <w:sz w:val="28"/>
                <w:szCs w:val="28"/>
              </w:rPr>
              <w:t>ространственной среды в учреждении.</w:t>
            </w:r>
          </w:p>
        </w:tc>
      </w:tr>
      <w:tr w:rsidR="00AF3305" w:rsidTr="00695B30">
        <w:tc>
          <w:tcPr>
            <w:tcW w:w="2518" w:type="dxa"/>
          </w:tcPr>
          <w:p w:rsidR="00AF3305" w:rsidRPr="0036272B" w:rsidRDefault="008E4D53" w:rsidP="00F740A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E4D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Система организации контроля и информационной открытости реализации Программы</w:t>
            </w:r>
          </w:p>
        </w:tc>
        <w:tc>
          <w:tcPr>
            <w:tcW w:w="7763" w:type="dxa"/>
          </w:tcPr>
          <w:p w:rsidR="00B74635" w:rsidRPr="00B74635" w:rsidRDefault="00B74635" w:rsidP="00B746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B74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74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ходом реализации Программы  администрацией ДОО,  отчеты педагогов предоставляются: ежегодно (в составе годового плана работы учреждения, публичного отчета, анализа образовательной деятельности) и на сайте ДОО;</w:t>
            </w:r>
          </w:p>
          <w:p w:rsidR="00AF3305" w:rsidRPr="0036272B" w:rsidRDefault="00B74635" w:rsidP="00B7463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4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обязанности ДОО входит периодическое информирование родителей воспитанников о ходе реализации Программы (посредством сайта, родительских собраний, отчетных концертов и т.д.)</w:t>
            </w:r>
          </w:p>
        </w:tc>
      </w:tr>
      <w:tr w:rsidR="00AF3305" w:rsidTr="00695B30">
        <w:tc>
          <w:tcPr>
            <w:tcW w:w="2518" w:type="dxa"/>
          </w:tcPr>
          <w:p w:rsidR="00B74635" w:rsidRPr="00B74635" w:rsidRDefault="00B74635" w:rsidP="00B7463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746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Объемы и источники</w:t>
            </w:r>
          </w:p>
          <w:p w:rsidR="00AF3305" w:rsidRPr="0036272B" w:rsidRDefault="00B74635" w:rsidP="00B7463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746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7763" w:type="dxa"/>
          </w:tcPr>
          <w:p w:rsidR="00AF3305" w:rsidRPr="0036272B" w:rsidRDefault="00B74635" w:rsidP="00F740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и местный бюджеты, внебюджетные средства  в пределах П</w:t>
            </w:r>
            <w:r w:rsidR="00EA1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ФХД на 2021</w:t>
            </w:r>
            <w:r w:rsidR="00A6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EE3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период до 2025</w:t>
            </w:r>
            <w:r w:rsidRPr="00B74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BB0948" w:rsidRPr="00BB0948" w:rsidRDefault="00BB0948" w:rsidP="00BB0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948" w:rsidRPr="00BB0948" w:rsidRDefault="00BB0948" w:rsidP="00BB094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Характеристика проблемы, на решение которой направлена Программа развития, и обоснование необходимости её решения программными методами</w:t>
      </w:r>
    </w:p>
    <w:p w:rsidR="00BB0948" w:rsidRPr="00BB0948" w:rsidRDefault="00BB0948" w:rsidP="00BB094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948" w:rsidRPr="00BB0948" w:rsidRDefault="00BB0948" w:rsidP="00BB094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BB0948">
        <w:rPr>
          <w:rFonts w:ascii="Times New Roman" w:hAnsi="Times New Roman" w:cs="Times New Roman"/>
          <w:b/>
          <w:i/>
          <w:sz w:val="28"/>
        </w:rPr>
        <w:t>2.1. Характеристика проблемы</w:t>
      </w:r>
    </w:p>
    <w:p w:rsidR="00BB0948" w:rsidRPr="00BB0948" w:rsidRDefault="00BB0948" w:rsidP="004225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B0948">
        <w:rPr>
          <w:rFonts w:ascii="Times New Roman" w:hAnsi="Times New Roman" w:cs="Times New Roman"/>
          <w:sz w:val="28"/>
        </w:rPr>
        <w:t>Проблема качества дошкольного образования в последние годы приобрела не только актуальный, но и значимый характер. В современных условиях реформирования образования, ДОО представляет собой открытую и развивающуюся систему. Основным результатом её жизнедеятельности должно стать успешное взаимодействие с социумом, осваивая которое дошкольная образовательная организация становится мощным средством социализации личности. Особую значимость, в связи с этим, приобретает планирование работы образовательной организации.</w:t>
      </w:r>
    </w:p>
    <w:p w:rsidR="00BB0948" w:rsidRDefault="00BB0948" w:rsidP="0042251D">
      <w:pPr>
        <w:tabs>
          <w:tab w:val="left" w:pos="567"/>
          <w:tab w:val="left" w:pos="851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B0948">
        <w:rPr>
          <w:rFonts w:ascii="Times New Roman" w:hAnsi="Times New Roman" w:cs="Times New Roman"/>
          <w:sz w:val="28"/>
        </w:rPr>
        <w:t>Необходимость корректировки и введение данной программы, также обусловлена пересмотром содержания образования в ДОО, разработкой и внедрением новых подходов и педагогических технологий.</w:t>
      </w:r>
      <w:r w:rsidRPr="00BB0948">
        <w:rPr>
          <w:rFonts w:ascii="Times New Roman" w:hAnsi="Times New Roman" w:cs="Times New Roman"/>
          <w:sz w:val="28"/>
        </w:rPr>
        <w:br/>
        <w:t xml:space="preserve">Мониторинг запросов родителей в сфере образования и воспитания показал, что родители недостаточно информированы о формах взаимодействия ДОО и семьи, и </w:t>
      </w:r>
      <w:r w:rsidR="00B348D7">
        <w:rPr>
          <w:rFonts w:ascii="Times New Roman" w:hAnsi="Times New Roman" w:cs="Times New Roman"/>
          <w:sz w:val="28"/>
        </w:rPr>
        <w:t xml:space="preserve">лишь </w:t>
      </w:r>
      <w:r w:rsidRPr="00BB0948">
        <w:rPr>
          <w:rFonts w:ascii="Times New Roman" w:hAnsi="Times New Roman" w:cs="Times New Roman"/>
          <w:sz w:val="28"/>
        </w:rPr>
        <w:t xml:space="preserve">по мере возможности принимают участие в совместных мероприятиях. Причём степень их участия прямо пропорциональна степени их информированности и заинтересованности. Наиболее полезными формами совместной работы, с точки зрения родителей, являются: индивидуальные консультации и помощь семье, практические семинары, родительские собрания с открытыми показами мероприятий, совместные с родителями игровые мероприятия. В ходе сотрудничества большая  часть родителей хотели бы </w:t>
      </w:r>
      <w:r w:rsidRPr="00615535">
        <w:rPr>
          <w:rFonts w:ascii="Times New Roman" w:hAnsi="Times New Roman" w:cs="Times New Roman"/>
          <w:sz w:val="28"/>
        </w:rPr>
        <w:t xml:space="preserve">повысить степень своей компетентности в знаниях о своём ребёнке; 53 % - хотели бы больше узнать о воспитании ребёнка в семье; более половины родителей  </w:t>
      </w:r>
      <w:r w:rsidRPr="00615535">
        <w:rPr>
          <w:rFonts w:ascii="Times New Roman" w:hAnsi="Times New Roman" w:cs="Times New Roman"/>
          <w:sz w:val="28"/>
        </w:rPr>
        <w:lastRenderedPageBreak/>
        <w:t>заинтересованы в усовершенствовании своих умений в области изучения личности ребёнка и практикисемейного воспитания.</w:t>
      </w:r>
    </w:p>
    <w:p w:rsidR="009E2305" w:rsidRPr="00E21B68" w:rsidRDefault="00BB0948" w:rsidP="00615535">
      <w:pPr>
        <w:tabs>
          <w:tab w:val="left" w:pos="567"/>
          <w:tab w:val="left" w:pos="851"/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B0948">
        <w:rPr>
          <w:rFonts w:ascii="Times New Roman" w:hAnsi="Times New Roman" w:cs="Times New Roman"/>
          <w:sz w:val="28"/>
        </w:rPr>
        <w:t>Появление новой модели ДОО связано как с желанием родителей поднять уровень развития детей, укрепить их здоровье, развить у них те или иные способности, подготовить их к обучению в школе, так и с изменениями в системе образования. Разрабатывая пути обн</w:t>
      </w:r>
      <w:r w:rsidR="00040341">
        <w:rPr>
          <w:rFonts w:ascii="Times New Roman" w:hAnsi="Times New Roman" w:cs="Times New Roman"/>
          <w:sz w:val="28"/>
        </w:rPr>
        <w:t>овления образовательной деятельности</w:t>
      </w:r>
      <w:r w:rsidRPr="00BB0948">
        <w:rPr>
          <w:rFonts w:ascii="Times New Roman" w:hAnsi="Times New Roman" w:cs="Times New Roman"/>
          <w:sz w:val="28"/>
        </w:rPr>
        <w:t>, учитывались тенденции социальных преобразований в городе, запросы родителей, интересы детей, профессиональные возможности педагогов.</w:t>
      </w:r>
      <w:r w:rsidRPr="00BB0948">
        <w:rPr>
          <w:rFonts w:ascii="Times New Roman" w:hAnsi="Times New Roman" w:cs="Times New Roman"/>
          <w:sz w:val="28"/>
        </w:rPr>
        <w:br/>
      </w:r>
      <w:proofErr w:type="gramStart"/>
      <w:r w:rsidRPr="00BB0948">
        <w:rPr>
          <w:rFonts w:ascii="Times New Roman" w:hAnsi="Times New Roman" w:cs="Times New Roman"/>
          <w:sz w:val="28"/>
        </w:rPr>
        <w:t>Необходимость расширения спектра дополнительных образовательных услуг так же предусмотрена в обновленной Программе, так как  дети  должны быть вовлечены в различные виды деятельности, творческие занятия, спортивные мероприятия, в ходе которых они, накапливая эмоционально - чувственный опыт, учатся придумывать, сочинять, понимать и осваивать новое, быть открытыми и способными выражать собственные мысли, уметь принимать</w:t>
      </w:r>
      <w:r w:rsidR="00E21B68">
        <w:rPr>
          <w:rFonts w:ascii="Times New Roman" w:hAnsi="Times New Roman" w:cs="Times New Roman"/>
          <w:sz w:val="28"/>
        </w:rPr>
        <w:t xml:space="preserve"> решения и помогать друг другу.</w:t>
      </w:r>
      <w:proofErr w:type="gramEnd"/>
    </w:p>
    <w:p w:rsidR="00BB0948" w:rsidRPr="00BB0948" w:rsidRDefault="00BB0948" w:rsidP="00E85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B0948">
        <w:rPr>
          <w:rFonts w:ascii="Times New Roman" w:hAnsi="Times New Roman" w:cs="Times New Roman"/>
          <w:sz w:val="28"/>
        </w:rPr>
        <w:t>В современных условиях реформирования образования ДОО представляет собой открытую и развивающуюся систему. Основным результатом её жизнедеятельности должно стать успешное взаимодействие с социумом.</w:t>
      </w:r>
      <w:r w:rsidR="00F155DE">
        <w:rPr>
          <w:rFonts w:ascii="Times New Roman" w:hAnsi="Times New Roman" w:cs="Times New Roman"/>
          <w:sz w:val="28"/>
        </w:rPr>
        <w:t xml:space="preserve"> </w:t>
      </w:r>
      <w:r w:rsidRPr="00BB0948">
        <w:rPr>
          <w:rFonts w:ascii="Times New Roman" w:hAnsi="Times New Roman" w:cs="Times New Roman"/>
          <w:sz w:val="28"/>
        </w:rPr>
        <w:t xml:space="preserve">Анализ всех этих данных определяет динамику социального заказа, предъявляемого родительской общественностью, и нацеливают на адресную работу с семьями, которая позволит удовлетворить индивидуальные запросы родителей,  которые желают  поднять уровень развития детей, укрепить их здоровье, развить у них разнообразные способности, подготовить их к обучению в школе.      </w:t>
      </w:r>
    </w:p>
    <w:p w:rsidR="00BB0948" w:rsidRPr="00BB0948" w:rsidRDefault="00BB0948" w:rsidP="00E85F95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B0948">
        <w:rPr>
          <w:rFonts w:ascii="Times New Roman" w:hAnsi="Times New Roman" w:cs="Times New Roman"/>
          <w:sz w:val="28"/>
        </w:rPr>
        <w:t>Таким образом, про</w:t>
      </w:r>
      <w:r w:rsidR="009D2D93">
        <w:rPr>
          <w:rFonts w:ascii="Times New Roman" w:hAnsi="Times New Roman" w:cs="Times New Roman"/>
          <w:sz w:val="28"/>
        </w:rPr>
        <w:t>блему, стоящую перед МБДОУ «Д</w:t>
      </w:r>
      <w:r w:rsidR="009E48CD">
        <w:rPr>
          <w:rFonts w:ascii="Times New Roman" w:hAnsi="Times New Roman" w:cs="Times New Roman"/>
          <w:sz w:val="28"/>
        </w:rPr>
        <w:t xml:space="preserve">етский сад </w:t>
      </w:r>
      <w:r w:rsidRPr="00BB0948">
        <w:rPr>
          <w:rFonts w:ascii="Times New Roman" w:hAnsi="Times New Roman" w:cs="Times New Roman"/>
          <w:sz w:val="28"/>
        </w:rPr>
        <w:t>№ 10</w:t>
      </w:r>
      <w:r w:rsidR="009D2D93">
        <w:rPr>
          <w:rFonts w:ascii="Times New Roman" w:hAnsi="Times New Roman" w:cs="Times New Roman"/>
          <w:sz w:val="28"/>
        </w:rPr>
        <w:t>»</w:t>
      </w:r>
      <w:r w:rsidRPr="00BB0948">
        <w:rPr>
          <w:rFonts w:ascii="Times New Roman" w:hAnsi="Times New Roman" w:cs="Times New Roman"/>
          <w:sz w:val="28"/>
        </w:rPr>
        <w:t xml:space="preserve">, можно сформулировать как необходимость сохранения достигнутого уровня качества образования и воспитания, существующей динамики инновационного развития за счет актуализации внутреннего потенциала образовательной организации. </w:t>
      </w:r>
    </w:p>
    <w:p w:rsidR="001D259E" w:rsidRDefault="00BB0948" w:rsidP="00E85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B0948">
        <w:rPr>
          <w:rFonts w:ascii="Times New Roman" w:hAnsi="Times New Roman" w:cs="Times New Roman"/>
          <w:sz w:val="28"/>
        </w:rPr>
        <w:t xml:space="preserve">Дошкольный возраст в жизни ребёнка отличается от других этапов развития тем, что в эти годы закладываются основы общего развития личности, формируются психические и личностные качества ребёнка, ценностное отношение ребёнка к окружающей действительности (природе, продуктам деятельности человека, к самому себе), формируются средства и способы познания мира, культура чувств. Важной задачей является усиление воспитательного потенциала дошкольного учреждения, обеспечение индивидуализированного </w:t>
      </w:r>
      <w:proofErr w:type="spellStart"/>
      <w:r w:rsidRPr="00BB0948">
        <w:rPr>
          <w:rFonts w:ascii="Times New Roman" w:hAnsi="Times New Roman" w:cs="Times New Roman"/>
          <w:sz w:val="28"/>
        </w:rPr>
        <w:t>психолого</w:t>
      </w:r>
      <w:proofErr w:type="spellEnd"/>
      <w:r w:rsidRPr="00BB0948">
        <w:rPr>
          <w:rFonts w:ascii="Times New Roman" w:hAnsi="Times New Roman" w:cs="Times New Roman"/>
          <w:sz w:val="28"/>
        </w:rPr>
        <w:t xml:space="preserve"> - педагогического сопровождения каждого воспитанника. Создание условий, отбор форм и сре</w:t>
      </w:r>
      <w:proofErr w:type="gramStart"/>
      <w:r w:rsidRPr="00BB0948">
        <w:rPr>
          <w:rFonts w:ascii="Times New Roman" w:hAnsi="Times New Roman" w:cs="Times New Roman"/>
          <w:sz w:val="28"/>
        </w:rPr>
        <w:t>дств  дл</w:t>
      </w:r>
      <w:proofErr w:type="gramEnd"/>
      <w:r w:rsidRPr="00BB0948">
        <w:rPr>
          <w:rFonts w:ascii="Times New Roman" w:hAnsi="Times New Roman" w:cs="Times New Roman"/>
          <w:sz w:val="28"/>
        </w:rPr>
        <w:t>я максимальной реализации развития качеств и возможностей ребёнка, что является актуальной задачей современной педагогики и психологии.</w:t>
      </w:r>
      <w:r w:rsidRPr="00BB0948">
        <w:rPr>
          <w:rFonts w:ascii="Times New Roman" w:hAnsi="Times New Roman" w:cs="Times New Roman"/>
          <w:sz w:val="28"/>
        </w:rPr>
        <w:br/>
        <w:t>Программа составлена на основе анализа имеющихся условий и ресурсного обеспечения с учетом про</w:t>
      </w:r>
      <w:r w:rsidR="00E85F95">
        <w:rPr>
          <w:rFonts w:ascii="Times New Roman" w:hAnsi="Times New Roman" w:cs="Times New Roman"/>
          <w:sz w:val="28"/>
        </w:rPr>
        <w:t>гноза перспективы их изменений.</w:t>
      </w:r>
    </w:p>
    <w:p w:rsidR="00BB0948" w:rsidRPr="00BB0948" w:rsidRDefault="00BB0948" w:rsidP="00E85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BB0948">
        <w:rPr>
          <w:rFonts w:ascii="Times New Roman" w:hAnsi="Times New Roman" w:cs="Times New Roman"/>
          <w:sz w:val="28"/>
          <w:u w:val="single"/>
        </w:rPr>
        <w:t>Актуальность разработки Программы развития ДОО обусловлена изменениями в государственно-политическом устройстве и социально-экономической жизни страны:</w:t>
      </w:r>
    </w:p>
    <w:p w:rsidR="00BB0948" w:rsidRPr="00BB0948" w:rsidRDefault="00BB0948" w:rsidP="00E85F9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0948">
        <w:rPr>
          <w:rFonts w:ascii="Times New Roman" w:hAnsi="Times New Roman" w:cs="Times New Roman"/>
          <w:sz w:val="28"/>
        </w:rPr>
        <w:lastRenderedPageBreak/>
        <w:t>- введение  федерального государственного образовательного стандарта;</w:t>
      </w:r>
      <w:r w:rsidRPr="00BB0948">
        <w:rPr>
          <w:rFonts w:ascii="Times New Roman" w:hAnsi="Times New Roman" w:cs="Times New Roman"/>
          <w:sz w:val="28"/>
        </w:rPr>
        <w:br/>
        <w:t xml:space="preserve">- </w:t>
      </w:r>
      <w:proofErr w:type="gramStart"/>
      <w:r w:rsidRPr="00BB0948">
        <w:rPr>
          <w:rFonts w:ascii="Times New Roman" w:hAnsi="Times New Roman" w:cs="Times New Roman"/>
          <w:sz w:val="28"/>
        </w:rPr>
        <w:t xml:space="preserve">изменение стратегии развития воспитания в  системе образования,  в которой выделены   задачи, являющиеся приоритетными для реализации модели устойчивого развития дошкольного образования,   среди которых - введение полноценных,  вариативных, комплексных образовательных программ в дошкольные образовательные организации, влияющих на уровень </w:t>
      </w:r>
      <w:proofErr w:type="spellStart"/>
      <w:r w:rsidRPr="00BB0948">
        <w:rPr>
          <w:rFonts w:ascii="Times New Roman" w:hAnsi="Times New Roman" w:cs="Times New Roman"/>
          <w:sz w:val="28"/>
        </w:rPr>
        <w:t>предшкольной</w:t>
      </w:r>
      <w:proofErr w:type="spellEnd"/>
      <w:r w:rsidRPr="00BB0948">
        <w:rPr>
          <w:rFonts w:ascii="Times New Roman" w:hAnsi="Times New Roman" w:cs="Times New Roman"/>
          <w:sz w:val="28"/>
        </w:rPr>
        <w:t xml:space="preserve"> подготовки детей, организация мест в дошкольных образовательных организациях через все возможные источники, необходимость создания системы сопровождения и консультирования семьи по вопрос</w:t>
      </w:r>
      <w:r w:rsidR="009756AC">
        <w:rPr>
          <w:rFonts w:ascii="Times New Roman" w:hAnsi="Times New Roman" w:cs="Times New Roman"/>
          <w:sz w:val="28"/>
        </w:rPr>
        <w:t>ам образования и развития</w:t>
      </w:r>
      <w:proofErr w:type="gramEnd"/>
      <w:r w:rsidR="009756AC">
        <w:rPr>
          <w:rFonts w:ascii="Times New Roman" w:hAnsi="Times New Roman" w:cs="Times New Roman"/>
          <w:sz w:val="28"/>
        </w:rPr>
        <w:t xml:space="preserve"> детей как </w:t>
      </w:r>
      <w:r w:rsidRPr="00BB0948">
        <w:rPr>
          <w:rFonts w:ascii="Times New Roman" w:hAnsi="Times New Roman" w:cs="Times New Roman"/>
          <w:sz w:val="28"/>
        </w:rPr>
        <w:t>раннего</w:t>
      </w:r>
      <w:r w:rsidR="00E85F95">
        <w:rPr>
          <w:rFonts w:ascii="Times New Roman" w:hAnsi="Times New Roman" w:cs="Times New Roman"/>
          <w:sz w:val="28"/>
        </w:rPr>
        <w:t xml:space="preserve">, </w:t>
      </w:r>
      <w:r w:rsidR="009756AC">
        <w:rPr>
          <w:rFonts w:ascii="Times New Roman" w:hAnsi="Times New Roman" w:cs="Times New Roman"/>
          <w:sz w:val="28"/>
        </w:rPr>
        <w:t xml:space="preserve">так </w:t>
      </w:r>
      <w:r w:rsidRPr="00BB0948">
        <w:rPr>
          <w:rFonts w:ascii="Times New Roman" w:hAnsi="Times New Roman" w:cs="Times New Roman"/>
          <w:sz w:val="28"/>
        </w:rPr>
        <w:t>и старшего дошкольного возраста.</w:t>
      </w:r>
    </w:p>
    <w:p w:rsidR="009756AC" w:rsidRDefault="009756AC" w:rsidP="00E85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756AC">
        <w:rPr>
          <w:rFonts w:ascii="Times New Roman" w:hAnsi="Times New Roman" w:cs="Times New Roman"/>
          <w:sz w:val="28"/>
        </w:rPr>
        <w:t>Предлагаемая программа развития ДОО, базируясь на  анализе состояния образовательной деятельности, социокультурных условий образования, внешних и внутренних факторов развития, уточняет и конкретизирует ми</w:t>
      </w:r>
      <w:r>
        <w:rPr>
          <w:rFonts w:ascii="Times New Roman" w:hAnsi="Times New Roman" w:cs="Times New Roman"/>
          <w:sz w:val="28"/>
        </w:rPr>
        <w:t>ссию образовательной организации</w:t>
      </w:r>
      <w:r w:rsidRPr="009756AC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а также </w:t>
      </w:r>
      <w:r w:rsidRPr="009756AC">
        <w:rPr>
          <w:rFonts w:ascii="Times New Roman" w:hAnsi="Times New Roman" w:cs="Times New Roman"/>
          <w:sz w:val="28"/>
        </w:rPr>
        <w:t>формулирует идею и направления обновления всех структурных эле</w:t>
      </w:r>
      <w:r>
        <w:rPr>
          <w:rFonts w:ascii="Times New Roman" w:hAnsi="Times New Roman" w:cs="Times New Roman"/>
          <w:sz w:val="28"/>
        </w:rPr>
        <w:t>ментов образовательной деятельности</w:t>
      </w:r>
      <w:r w:rsidRPr="009756AC">
        <w:rPr>
          <w:rFonts w:ascii="Times New Roman" w:hAnsi="Times New Roman" w:cs="Times New Roman"/>
          <w:sz w:val="28"/>
        </w:rPr>
        <w:t>.</w:t>
      </w:r>
    </w:p>
    <w:p w:rsidR="00BB0948" w:rsidRPr="00BB0948" w:rsidRDefault="00BB0948" w:rsidP="00BB0948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</w:pPr>
      <w:r w:rsidRPr="00BB094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2.2. Анализ внешних факторов</w:t>
      </w:r>
    </w:p>
    <w:p w:rsidR="00BB0948" w:rsidRPr="00BB0948" w:rsidRDefault="00BB0948" w:rsidP="00BB0948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Природная среда</w:t>
      </w:r>
    </w:p>
    <w:p w:rsidR="00BB0948" w:rsidRPr="00BB0948" w:rsidRDefault="00BB0948" w:rsidP="00BB094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Способствует развитию ДОО:</w:t>
      </w:r>
      <w:r w:rsidR="00A64B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A268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</w:t>
      </w:r>
      <w:proofErr w:type="gramStart"/>
      <w:r w:rsidR="00A268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BB094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B0948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ссурийск</w:t>
      </w:r>
      <w:proofErr w:type="spellEnd"/>
      <w:r w:rsidRPr="00BB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 на </w:t>
      </w:r>
      <w:hyperlink r:id="rId9" w:tooltip="Приханкайская равнина" w:history="1">
        <w:proofErr w:type="spellStart"/>
        <w:r w:rsidRPr="00BB0948">
          <w:rPr>
            <w:rFonts w:ascii="Times New Roman" w:eastAsiaTheme="majorEastAsia" w:hAnsi="Times New Roman" w:cs="Times New Roman"/>
            <w:sz w:val="28"/>
            <w:szCs w:val="28"/>
            <w:lang w:eastAsia="ru-RU"/>
          </w:rPr>
          <w:t>Приханкайской</w:t>
        </w:r>
        <w:proofErr w:type="spellEnd"/>
        <w:r w:rsidRPr="00BB0948">
          <w:rPr>
            <w:rFonts w:ascii="Times New Roman" w:eastAsiaTheme="majorEastAsia" w:hAnsi="Times New Roman" w:cs="Times New Roman"/>
            <w:sz w:val="28"/>
            <w:szCs w:val="28"/>
            <w:lang w:eastAsia="ru-RU"/>
          </w:rPr>
          <w:t xml:space="preserve"> равнине</w:t>
        </w:r>
      </w:hyperlink>
      <w:r w:rsidRPr="00BB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на реках </w:t>
      </w:r>
      <w:hyperlink r:id="rId10" w:tooltip="Комаровка (приток Раздольной)" w:history="1">
        <w:r w:rsidRPr="00BB0948">
          <w:rPr>
            <w:rFonts w:ascii="Times New Roman" w:eastAsiaTheme="majorEastAsia" w:hAnsi="Times New Roman" w:cs="Times New Roman"/>
            <w:sz w:val="28"/>
            <w:szCs w:val="28"/>
            <w:lang w:eastAsia="ru-RU"/>
          </w:rPr>
          <w:t>Комаровка</w:t>
        </w:r>
      </w:hyperlink>
      <w:r w:rsidRPr="00BB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1" w:tooltip="Раковка (приток Комаровки)" w:history="1">
        <w:proofErr w:type="spellStart"/>
        <w:r w:rsidRPr="00BB0948">
          <w:rPr>
            <w:rFonts w:ascii="Times New Roman" w:eastAsiaTheme="majorEastAsia" w:hAnsi="Times New Roman" w:cs="Times New Roman"/>
            <w:sz w:val="28"/>
            <w:szCs w:val="28"/>
            <w:lang w:eastAsia="ru-RU"/>
          </w:rPr>
          <w:t>Раковка</w:t>
        </w:r>
        <w:proofErr w:type="spellEnd"/>
      </w:hyperlink>
      <w:r w:rsidR="00A2687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котлова</w:t>
      </w:r>
      <w:r w:rsidRPr="00BB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между сопками. Отдалённая часть города стоит вблизи левого берега реки </w:t>
      </w:r>
      <w:hyperlink r:id="rId12" w:tooltip="Раздольная (река)" w:history="1">
        <w:r w:rsidRPr="00BB0948">
          <w:rPr>
            <w:rFonts w:ascii="Times New Roman" w:eastAsiaTheme="majorEastAsia" w:hAnsi="Times New Roman" w:cs="Times New Roman"/>
            <w:sz w:val="28"/>
            <w:szCs w:val="28"/>
            <w:lang w:eastAsia="ru-RU"/>
          </w:rPr>
          <w:t>Раздольная</w:t>
        </w:r>
      </w:hyperlink>
      <w:r w:rsidRPr="00BB0948"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Удачное географическое положение города, благоприятный климат, уникальная природа, близость к морю, довольно высокая комфортность проживания населения.</w:t>
      </w:r>
      <w:r w:rsidRPr="00BB09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Дошкольное учреждение расположено внутри жилого комплекса, вдали от промышленных предприятий и трассы.</w:t>
      </w:r>
    </w:p>
    <w:p w:rsidR="00BB0948" w:rsidRPr="00BB0948" w:rsidRDefault="00BB0948" w:rsidP="00BB094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Мешает активному  развитию ДОО: </w:t>
      </w:r>
      <w:r w:rsidRPr="00BB09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период циклонов и тайфунов происходит подтопление жилой зоны населенного пункта.</w:t>
      </w:r>
    </w:p>
    <w:p w:rsidR="00BB0948" w:rsidRPr="00BB0948" w:rsidRDefault="00BB0948" w:rsidP="00BB0948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Выводы: </w:t>
      </w: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природная среда способствует развитию детей.</w:t>
      </w:r>
    </w:p>
    <w:p w:rsidR="00BB0948" w:rsidRPr="00BB0948" w:rsidRDefault="00BB0948" w:rsidP="00BB0948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Социальная среда</w:t>
      </w:r>
    </w:p>
    <w:p w:rsidR="00A26876" w:rsidRPr="00EA1868" w:rsidRDefault="00BB0948" w:rsidP="00EA186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Способствует развитию ДОО:</w:t>
      </w: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города развита легкая и пищевая промышленность, функционируют </w:t>
      </w:r>
      <w:r w:rsidR="0082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27 крупных предприятий</w:t>
      </w:r>
      <w:r w:rsidR="0074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ООО «Никольск», «Воздвиженский хлеб</w:t>
      </w: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74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74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</w:t>
      </w:r>
      <w:proofErr w:type="spellEnd"/>
      <w:r w:rsidR="0074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«Приморский сахар», «</w:t>
      </w:r>
      <w:proofErr w:type="spellStart"/>
      <w:r w:rsidR="0074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Рыбомиров</w:t>
      </w:r>
      <w:proofErr w:type="spellEnd"/>
      <w:r w:rsidR="0074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«Приморская соя»,</w:t>
      </w: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Уссурийскмебель</w:t>
      </w:r>
      <w:proofErr w:type="spellEnd"/>
      <w:r w:rsidR="0074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др. Город Уссурийск – крупнейший на Дальневосточной железнодорожной магистрали транспортный узел. Здесь успешно развиваются экономика, жилищно-коммунальное хозяйство, агропромышленный комплекс и социальная сфера. В черте города функционируют дома культуры, театры, учебные заведения, библиотеки, соборы и церкви, спортивные комплексы, поликлиники, учреждения торговли. </w:t>
      </w:r>
    </w:p>
    <w:p w:rsidR="00A26876" w:rsidRDefault="00A26876" w:rsidP="009756AC">
      <w:pPr>
        <w:jc w:val="center"/>
        <w:textAlignment w:val="top"/>
        <w:rPr>
          <w:b/>
          <w:bCs/>
          <w:color w:val="000000"/>
          <w:sz w:val="28"/>
        </w:rPr>
      </w:pPr>
    </w:p>
    <w:p w:rsidR="009756AC" w:rsidRPr="009756AC" w:rsidRDefault="004334EB" w:rsidP="009756AC">
      <w:pPr>
        <w:jc w:val="center"/>
        <w:textAlignment w:val="top"/>
        <w:rPr>
          <w:color w:val="000000"/>
          <w:sz w:val="28"/>
        </w:rPr>
      </w:pPr>
      <w:r>
        <w:rPr>
          <w:noProof/>
          <w:lang w:eastAsia="ru-RU"/>
        </w:rPr>
        <w:pict>
          <v:oval id="Овал 14" o:spid="_x0000_s1026" style="position:absolute;left:0;text-align:left;margin-left:211.3pt;margin-top:18.1pt;width:82pt;height:135.2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" filled="f" strokecolor="#31859c" strokeweight="6pt">
            <v:textbox>
              <w:txbxContent>
                <w:p w:rsidR="00137BF4" w:rsidRPr="00887711" w:rsidRDefault="00137BF4" w:rsidP="009756A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ЧОУ «Перфект-гимназия»</w:t>
                  </w:r>
                </w:p>
              </w:txbxContent>
            </v:textbox>
          </v:oval>
        </w:pict>
      </w:r>
      <w:r w:rsidR="009756AC" w:rsidRPr="001A1CB5">
        <w:rPr>
          <w:b/>
          <w:bCs/>
          <w:color w:val="000000"/>
          <w:sz w:val="28"/>
        </w:rPr>
        <w:t>Характеристика внешней среды</w:t>
      </w:r>
    </w:p>
    <w:p w:rsidR="009756AC" w:rsidRPr="009E01D1" w:rsidRDefault="004334EB" w:rsidP="009756AC">
      <w:pPr>
        <w:pStyle w:val="aa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color w:val="000000"/>
        </w:rPr>
        <w:pict>
          <v:oval id="_x0000_s1027" style="position:absolute;left:0;text-align:left;margin-left:59.15pt;margin-top:5.35pt;width:87.3pt;height:135.2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" filled="f" strokecolor="#31859c" strokeweight="6pt">
            <v:textbox>
              <w:txbxContent>
                <w:p w:rsidR="00137BF4" w:rsidRPr="00887711" w:rsidRDefault="00137BF4" w:rsidP="009756A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МБДОУ ЦРР – детский сад № 8</w:t>
                  </w:r>
                </w:p>
              </w:txbxContent>
            </v:textbox>
          </v:oval>
        </w:pict>
      </w:r>
      <w:r>
        <w:rPr>
          <w:noProof/>
          <w:color w:val="000000"/>
        </w:rPr>
        <w:pict>
          <v:oval id="_x0000_s1028" style="position:absolute;left:0;text-align:left;margin-left:353.3pt;margin-top:3.75pt;width:95.85pt;height:135.2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" filled="f" strokecolor="#31859c" strokeweight="6pt">
            <v:textbox>
              <w:txbxContent>
                <w:p w:rsidR="00137BF4" w:rsidRPr="00887711" w:rsidRDefault="00137BF4" w:rsidP="009756A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МБОУ ДОД «Станция юных техников»</w:t>
                  </w:r>
                </w:p>
              </w:txbxContent>
            </v:textbox>
          </v:oval>
        </w:pict>
      </w:r>
    </w:p>
    <w:p w:rsidR="009756AC" w:rsidRPr="009E01D1" w:rsidRDefault="009756AC" w:rsidP="009756AC">
      <w:pPr>
        <w:pStyle w:val="aa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9756AC" w:rsidRPr="009E01D1" w:rsidRDefault="009756AC" w:rsidP="009756AC">
      <w:pPr>
        <w:pStyle w:val="aa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9756AC" w:rsidRPr="009E01D1" w:rsidRDefault="009756AC" w:rsidP="009756AC">
      <w:pPr>
        <w:pStyle w:val="aa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9756AC" w:rsidRPr="009E01D1" w:rsidRDefault="009756AC" w:rsidP="009756AC">
      <w:pPr>
        <w:pStyle w:val="aa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9756AC" w:rsidRPr="009E01D1" w:rsidRDefault="009756AC" w:rsidP="009756AC">
      <w:pPr>
        <w:pStyle w:val="aa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9756AC" w:rsidRPr="009E01D1" w:rsidRDefault="009756AC" w:rsidP="009756AC">
      <w:pPr>
        <w:pStyle w:val="aa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9756AC" w:rsidRPr="009E01D1" w:rsidRDefault="004334EB" w:rsidP="009756AC">
      <w:pPr>
        <w:pStyle w:val="aa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color w:val="000000"/>
        </w:rPr>
        <w:pict>
          <v:oval id="_x0000_s1029" style="position:absolute;left:0;text-align:left;margin-left:384.35pt;margin-top:6.4pt;width:87.45pt;height:140.6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" filled="f" strokecolor="#31849b [2408]" strokeweight="6pt">
            <v:textbox>
              <w:txbxContent>
                <w:p w:rsidR="00137BF4" w:rsidRPr="00887711" w:rsidRDefault="00137BF4" w:rsidP="009756AC">
                  <w:pPr>
                    <w:rPr>
                      <w:b/>
                    </w:rPr>
                  </w:pPr>
                  <w:r w:rsidRPr="00887711">
                    <w:rPr>
                      <w:b/>
                    </w:rPr>
                    <w:t>М</w:t>
                  </w:r>
                  <w:r>
                    <w:rPr>
                      <w:b/>
                    </w:rPr>
                    <w:t>Б</w:t>
                  </w:r>
                  <w:r w:rsidRPr="00887711">
                    <w:rPr>
                      <w:b/>
                    </w:rPr>
                    <w:t>ОУ СОШ № 11</w:t>
                  </w:r>
                </w:p>
              </w:txbxContent>
            </v:textbox>
          </v:oval>
        </w:pict>
      </w:r>
      <w:r>
        <w:rPr>
          <w:noProof/>
          <w:color w:val="000000"/>
        </w:rPr>
        <w:pict>
          <v:oval id="_x0000_s1030" style="position:absolute;left:0;text-align:left;margin-left:28.3pt;margin-top:13.6pt;width:89.95pt;height:142.75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" filled="f" strokecolor="#31859c" strokeweight="6pt">
            <v:textbox>
              <w:txbxContent>
                <w:p w:rsidR="00137BF4" w:rsidRPr="00887711" w:rsidRDefault="00137BF4" w:rsidP="007E5F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МАУК              «Городские парки»</w:t>
                  </w:r>
                </w:p>
              </w:txbxContent>
            </v:textbox>
          </v:oval>
        </w:pict>
      </w:r>
    </w:p>
    <w:p w:rsidR="009756AC" w:rsidRPr="009E01D1" w:rsidRDefault="009756AC" w:rsidP="009756AC">
      <w:pPr>
        <w:pStyle w:val="aa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9756AC" w:rsidRPr="009E01D1" w:rsidRDefault="004334EB" w:rsidP="009756AC">
      <w:pPr>
        <w:pStyle w:val="aa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rect id="Прямоугольник 8" o:spid="_x0000_s1031" style="position:absolute;left:0;text-align:left;margin-left:154.3pt;margin-top:4.75pt;width:195.9pt;height:8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" fillcolor="white [3201]" strokecolor="#c0504d [3205]" strokeweight="6pt">
            <v:shadow color="#868686"/>
            <v:textbox>
              <w:txbxContent>
                <w:p w:rsidR="00137BF4" w:rsidRPr="001D259E" w:rsidRDefault="00137BF4" w:rsidP="009756AC">
                  <w:pPr>
                    <w:rPr>
                      <w:b/>
                      <w:color w:val="943634" w:themeColor="accent2" w:themeShade="BF"/>
                      <w:sz w:val="28"/>
                      <w:szCs w:val="28"/>
                    </w:rPr>
                  </w:pPr>
                  <w:r w:rsidRPr="001D259E">
                    <w:rPr>
                      <w:b/>
                      <w:color w:val="943634" w:themeColor="accent2" w:themeShade="BF"/>
                      <w:sz w:val="28"/>
                      <w:szCs w:val="28"/>
                    </w:rPr>
                    <w:t>МБДОУ «Детский сад № 10»</w:t>
                  </w:r>
                </w:p>
                <w:p w:rsidR="00137BF4" w:rsidRPr="001D259E" w:rsidRDefault="00137BF4" w:rsidP="009756AC">
                  <w:pPr>
                    <w:jc w:val="center"/>
                    <w:rPr>
                      <w:b/>
                      <w:i/>
                      <w:color w:val="002060"/>
                      <w:sz w:val="28"/>
                    </w:rPr>
                  </w:pPr>
                  <w:r>
                    <w:rPr>
                      <w:b/>
                      <w:i/>
                      <w:color w:val="002060"/>
                      <w:sz w:val="28"/>
                    </w:rPr>
                    <w:t>у</w:t>
                  </w:r>
                  <w:r w:rsidRPr="001D259E">
                    <w:rPr>
                      <w:b/>
                      <w:i/>
                      <w:color w:val="002060"/>
                      <w:sz w:val="28"/>
                    </w:rPr>
                    <w:t>л. Плеханова, 3</w:t>
                  </w:r>
                </w:p>
              </w:txbxContent>
            </v:textbox>
          </v:rect>
        </w:pict>
      </w:r>
    </w:p>
    <w:p w:rsidR="009756AC" w:rsidRPr="009E01D1" w:rsidRDefault="009756AC" w:rsidP="009756AC">
      <w:pPr>
        <w:pStyle w:val="aa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9756AC" w:rsidRPr="009E01D1" w:rsidRDefault="009756AC" w:rsidP="009756AC">
      <w:pPr>
        <w:pStyle w:val="aa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9756AC" w:rsidRPr="009E01D1" w:rsidRDefault="009756AC" w:rsidP="009756AC">
      <w:pPr>
        <w:pStyle w:val="aa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9756AC" w:rsidRPr="009E01D1" w:rsidRDefault="009756AC" w:rsidP="009756AC">
      <w:pPr>
        <w:pStyle w:val="aa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9756AC" w:rsidRPr="009E01D1" w:rsidRDefault="004334EB" w:rsidP="009756AC">
      <w:pPr>
        <w:pStyle w:val="aa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color w:val="000000"/>
        </w:rPr>
        <w:pict>
          <v:oval id="_x0000_s1033" style="position:absolute;left:0;text-align:left;margin-left:371.2pt;margin-top:6.1pt;width:87.45pt;height:140.6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" filled="f" strokecolor="#31859c" strokeweight="6pt">
            <v:textbox>
              <w:txbxContent>
                <w:p w:rsidR="00137BF4" w:rsidRPr="00887711" w:rsidRDefault="00137BF4" w:rsidP="00D5129D">
                  <w:pPr>
                    <w:rPr>
                      <w:b/>
                    </w:rPr>
                  </w:pPr>
                  <w:r>
                    <w:rPr>
                      <w:b/>
                    </w:rPr>
                    <w:t>МБОУ СОШ № 22</w:t>
                  </w:r>
                </w:p>
              </w:txbxContent>
            </v:textbox>
          </v:oval>
        </w:pict>
      </w:r>
    </w:p>
    <w:p w:rsidR="009756AC" w:rsidRPr="009E01D1" w:rsidRDefault="009756AC" w:rsidP="009756AC">
      <w:pPr>
        <w:pStyle w:val="aa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9756AC" w:rsidRPr="009E01D1" w:rsidRDefault="009756AC" w:rsidP="009756AC">
      <w:pPr>
        <w:pStyle w:val="aa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9756AC" w:rsidRPr="009E01D1" w:rsidRDefault="004334EB" w:rsidP="009756AC">
      <w:pPr>
        <w:pStyle w:val="aa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color w:val="000000"/>
        </w:rPr>
        <w:pict>
          <v:oval id="_x0000_s1032" style="position:absolute;left:0;text-align:left;margin-left:60.7pt;margin-top:-29.25pt;width:84.8pt;height:163.1pt;rotation:90;z-index:251682816;visibility:visible;mso-wrap-distance-left:9pt;mso-wrap-distance-top:0;mso-wrap-distance-right:9pt;mso-wrap-distance-bottom:0;mso-position-horizontal-relative:text;mso-position-vertical-relative:text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" filled="f" strokecolor="#31859c" strokeweight="6pt">
            <v:textbox>
              <w:txbxContent>
                <w:p w:rsidR="00137BF4" w:rsidRPr="00EC33C4" w:rsidRDefault="00137BF4" w:rsidP="00A64B90">
                  <w:pPr>
                    <w:shd w:val="clear" w:color="auto" w:fill="FFFFFF"/>
                    <w:spacing w:before="100" w:beforeAutospacing="1" w:after="150" w:line="330" w:lineRule="atLeast"/>
                    <w:jc w:val="center"/>
                    <w:rPr>
                      <w:rFonts w:ascii="Times New Roman" w:eastAsiaTheme="minorEastAsia" w:hAnsi="Times New Roman" w:cs="Times New Roman"/>
                      <w:b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szCs w:val="24"/>
                      <w:lang w:eastAsia="ru-RU"/>
                    </w:rPr>
                    <w:t>МДОУ «Детский сад № 6»</w:t>
                  </w:r>
                </w:p>
                <w:p w:rsidR="00137BF4" w:rsidRPr="00887711" w:rsidRDefault="00137BF4" w:rsidP="009756AC">
                  <w:pPr>
                    <w:jc w:val="center"/>
                    <w:rPr>
                      <w:b/>
                    </w:rPr>
                  </w:pPr>
                </w:p>
              </w:txbxContent>
            </v:textbox>
          </v:oval>
        </w:pict>
      </w:r>
      <w:r>
        <w:rPr>
          <w:noProof/>
          <w:color w:val="000000"/>
        </w:rPr>
        <w:pict>
          <v:oval id="_x0000_s1034" style="position:absolute;left:0;text-align:left;margin-left:229.25pt;margin-top:2.25pt;width:89.3pt;height:153.1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" filled="f" strokecolor="#31859c" strokeweight="6pt">
            <v:textbox>
              <w:txbxContent>
                <w:p w:rsidR="00137BF4" w:rsidRPr="00887711" w:rsidRDefault="00137BF4" w:rsidP="003618B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Городской   драматический театр</w:t>
                  </w:r>
                </w:p>
              </w:txbxContent>
            </v:textbox>
          </v:oval>
        </w:pict>
      </w:r>
    </w:p>
    <w:p w:rsidR="009756AC" w:rsidRPr="009E01D1" w:rsidRDefault="009756AC" w:rsidP="009756AC">
      <w:pPr>
        <w:pStyle w:val="aa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9756AC" w:rsidRPr="009E01D1" w:rsidRDefault="009756AC" w:rsidP="009756AC">
      <w:pPr>
        <w:pStyle w:val="aa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9756AC" w:rsidRPr="009E01D1" w:rsidRDefault="009756AC" w:rsidP="009756AC">
      <w:pPr>
        <w:pStyle w:val="aa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9756AC" w:rsidRPr="009E01D1" w:rsidRDefault="009756AC" w:rsidP="009756AC">
      <w:pPr>
        <w:pStyle w:val="aa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9756AC" w:rsidRPr="009E01D1" w:rsidRDefault="009756AC" w:rsidP="009756AC">
      <w:pPr>
        <w:pStyle w:val="aa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9756AC" w:rsidRPr="009E01D1" w:rsidRDefault="009756AC" w:rsidP="009756AC">
      <w:pPr>
        <w:pStyle w:val="aa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1D259E" w:rsidRDefault="001D259E" w:rsidP="00270F71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A14BB" w:rsidRDefault="008A14BB" w:rsidP="00270F71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A14BB" w:rsidRDefault="008A14BB" w:rsidP="00270F71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B0948" w:rsidRPr="00BB0948" w:rsidRDefault="00BB0948" w:rsidP="00270F71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Мешает активному  развитию ДОО:</w:t>
      </w:r>
      <w:r w:rsidR="00742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B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недостаточном уровне ведется работа с молодыми семьями: нет передачи ценностей поколений. Необходимо больше внимания уделять духовно-нравственному и патриотическому воспитанию детей. </w:t>
      </w:r>
    </w:p>
    <w:p w:rsidR="001A1CB5" w:rsidRPr="00BB0948" w:rsidRDefault="00BB0948" w:rsidP="00302DC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Выводы: </w:t>
      </w: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активное совместное сотрудничество и </w:t>
      </w:r>
      <w:hyperlink r:id="rId13" w:tooltip="Взаимопомощь" w:history="1">
        <w:r w:rsidRPr="00BB09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взаимопомощь</w:t>
        </w:r>
      </w:hyperlink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учреждений города будет способствовать всестороннему развитию воспитанников ДОО. Необходим системный подход к проектированию духовно-нравственного воспитания детей, т. е. преемственность, взаимосвязь и координация педагогической деятельности разных социальных институтов. Необходимо формировать единое пространство в области духовно-нравственного образования, что предполагает наличие сквозных содержательных линий. Детский сад и школа должны стать на сегодняшний момент центрами духовно-нравственной, культурной и</w:t>
      </w:r>
      <w:r w:rsidR="008A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спортивной жизни города</w:t>
      </w:r>
      <w:r w:rsidR="00770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14BB" w:rsidRDefault="008A14BB" w:rsidP="00713D1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13D1E" w:rsidRPr="0055499E" w:rsidRDefault="00713D1E" w:rsidP="00713D1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Субъекты образовательной деятельности </w:t>
      </w:r>
    </w:p>
    <w:p w:rsidR="000341B7" w:rsidRPr="00E21B68" w:rsidRDefault="000341B7" w:rsidP="00E21B68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4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воспитанниках и их семьях</w:t>
      </w:r>
    </w:p>
    <w:p w:rsidR="000341B7" w:rsidRDefault="000341B7" w:rsidP="000341B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41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Количественный состав </w:t>
      </w:r>
      <w:r w:rsidR="008A14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воспитанников д</w:t>
      </w:r>
      <w:r w:rsidR="00EE4B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етского сада (150 человек в 2020-2021 </w:t>
      </w:r>
      <w:r w:rsidR="000338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учебном году), что зафиксировано в  следующей таблице</w:t>
      </w:r>
      <w:r w:rsidRPr="000341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6682"/>
        <w:gridCol w:w="2116"/>
      </w:tblGrid>
      <w:tr w:rsidR="000341B7" w:rsidRPr="008A212A" w:rsidTr="00761551">
        <w:tc>
          <w:tcPr>
            <w:tcW w:w="456" w:type="dxa"/>
          </w:tcPr>
          <w:p w:rsidR="000341B7" w:rsidRPr="008A212A" w:rsidRDefault="000341B7" w:rsidP="0003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82" w:type="dxa"/>
          </w:tcPr>
          <w:p w:rsidR="000341B7" w:rsidRPr="008A212A" w:rsidRDefault="000341B7" w:rsidP="0003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групп</w:t>
            </w:r>
          </w:p>
        </w:tc>
        <w:tc>
          <w:tcPr>
            <w:tcW w:w="2116" w:type="dxa"/>
          </w:tcPr>
          <w:p w:rsidR="000341B7" w:rsidRPr="008A212A" w:rsidRDefault="000341B7" w:rsidP="0003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</w:tr>
      <w:tr w:rsidR="000341B7" w:rsidRPr="008A212A" w:rsidTr="00761551">
        <w:tc>
          <w:tcPr>
            <w:tcW w:w="456" w:type="dxa"/>
          </w:tcPr>
          <w:p w:rsidR="000341B7" w:rsidRPr="008A212A" w:rsidRDefault="000341B7" w:rsidP="0003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2" w:type="dxa"/>
          </w:tcPr>
          <w:p w:rsidR="000341B7" w:rsidRPr="008A212A" w:rsidRDefault="00EE4BB8" w:rsidP="0003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вторая </w:t>
            </w:r>
            <w:r w:rsidR="000341B7" w:rsidRPr="008A2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раннего возраста</w:t>
            </w:r>
          </w:p>
        </w:tc>
        <w:tc>
          <w:tcPr>
            <w:tcW w:w="2116" w:type="dxa"/>
          </w:tcPr>
          <w:p w:rsidR="000341B7" w:rsidRPr="008A212A" w:rsidRDefault="00EE4BB8" w:rsidP="0003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0341B7" w:rsidRPr="008A212A" w:rsidTr="00761551">
        <w:tc>
          <w:tcPr>
            <w:tcW w:w="456" w:type="dxa"/>
          </w:tcPr>
          <w:p w:rsidR="000341B7" w:rsidRPr="008A212A" w:rsidRDefault="000341B7" w:rsidP="0003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82" w:type="dxa"/>
          </w:tcPr>
          <w:p w:rsidR="000341B7" w:rsidRPr="008A212A" w:rsidRDefault="000341B7" w:rsidP="0003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</w:t>
            </w:r>
          </w:p>
        </w:tc>
        <w:tc>
          <w:tcPr>
            <w:tcW w:w="2116" w:type="dxa"/>
          </w:tcPr>
          <w:p w:rsidR="000341B7" w:rsidRPr="008A212A" w:rsidRDefault="00EE4BB8" w:rsidP="0003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0341B7" w:rsidRPr="008A212A" w:rsidTr="00761551">
        <w:tc>
          <w:tcPr>
            <w:tcW w:w="456" w:type="dxa"/>
          </w:tcPr>
          <w:p w:rsidR="000341B7" w:rsidRPr="008A212A" w:rsidRDefault="000341B7" w:rsidP="0003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82" w:type="dxa"/>
          </w:tcPr>
          <w:p w:rsidR="000341B7" w:rsidRPr="008A212A" w:rsidRDefault="000341B7" w:rsidP="0003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2116" w:type="dxa"/>
          </w:tcPr>
          <w:p w:rsidR="000341B7" w:rsidRPr="008A212A" w:rsidRDefault="00770097" w:rsidP="0003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0341B7" w:rsidRPr="008A212A" w:rsidTr="00761551">
        <w:tc>
          <w:tcPr>
            <w:tcW w:w="456" w:type="dxa"/>
          </w:tcPr>
          <w:p w:rsidR="000341B7" w:rsidRPr="008A212A" w:rsidRDefault="000341B7" w:rsidP="0003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82" w:type="dxa"/>
          </w:tcPr>
          <w:p w:rsidR="000341B7" w:rsidRPr="008A212A" w:rsidRDefault="00761551" w:rsidP="0003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2116" w:type="dxa"/>
          </w:tcPr>
          <w:p w:rsidR="000341B7" w:rsidRPr="008A212A" w:rsidRDefault="00770097" w:rsidP="0003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0341B7" w:rsidRPr="008A212A" w:rsidTr="00761551">
        <w:tc>
          <w:tcPr>
            <w:tcW w:w="456" w:type="dxa"/>
          </w:tcPr>
          <w:p w:rsidR="000341B7" w:rsidRPr="008A212A" w:rsidRDefault="000341B7" w:rsidP="0003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82" w:type="dxa"/>
          </w:tcPr>
          <w:p w:rsidR="000341B7" w:rsidRPr="008A212A" w:rsidRDefault="00761551" w:rsidP="0003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логопедическая группа</w:t>
            </w:r>
          </w:p>
        </w:tc>
        <w:tc>
          <w:tcPr>
            <w:tcW w:w="2116" w:type="dxa"/>
          </w:tcPr>
          <w:p w:rsidR="000341B7" w:rsidRPr="008A212A" w:rsidRDefault="00770097" w:rsidP="0003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0341B7" w:rsidRPr="008A212A" w:rsidTr="00761551">
        <w:tc>
          <w:tcPr>
            <w:tcW w:w="456" w:type="dxa"/>
          </w:tcPr>
          <w:p w:rsidR="000341B7" w:rsidRPr="008A212A" w:rsidRDefault="000341B7" w:rsidP="0003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82" w:type="dxa"/>
          </w:tcPr>
          <w:p w:rsidR="000341B7" w:rsidRPr="008A212A" w:rsidRDefault="00761551" w:rsidP="0003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логопедическая группа</w:t>
            </w:r>
          </w:p>
        </w:tc>
        <w:tc>
          <w:tcPr>
            <w:tcW w:w="2116" w:type="dxa"/>
          </w:tcPr>
          <w:p w:rsidR="000341B7" w:rsidRPr="008A212A" w:rsidRDefault="00770097" w:rsidP="0003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0341B7" w:rsidRPr="008A212A" w:rsidTr="00761551">
        <w:tc>
          <w:tcPr>
            <w:tcW w:w="7138" w:type="dxa"/>
            <w:gridSpan w:val="2"/>
          </w:tcPr>
          <w:p w:rsidR="000341B7" w:rsidRPr="008A212A" w:rsidRDefault="000341B7" w:rsidP="0003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ИТОГО</w:t>
            </w:r>
          </w:p>
        </w:tc>
        <w:tc>
          <w:tcPr>
            <w:tcW w:w="2116" w:type="dxa"/>
          </w:tcPr>
          <w:p w:rsidR="000341B7" w:rsidRPr="008A212A" w:rsidRDefault="008A14BB" w:rsidP="0003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</w:tbl>
    <w:p w:rsidR="00EA393E" w:rsidRDefault="00EA393E" w:rsidP="00EA393E">
      <w:pPr>
        <w:spacing w:after="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393E" w:rsidRPr="00770097" w:rsidRDefault="00EA393E" w:rsidP="00EA393E">
      <w:pPr>
        <w:spacing w:after="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7700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Анализ состояния семей воспитанников</w:t>
      </w:r>
    </w:p>
    <w:p w:rsidR="00EA393E" w:rsidRPr="008A212A" w:rsidRDefault="00EA393E" w:rsidP="00EA393E">
      <w:pPr>
        <w:spacing w:after="0" w:line="240" w:lineRule="auto"/>
        <w:ind w:left="1080"/>
        <w:contextualSpacing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A393E" w:rsidRPr="008A212A" w:rsidRDefault="00EA393E" w:rsidP="00EA393E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21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МБДОУ «Детский сад № 10</w:t>
      </w:r>
      <w:r w:rsidR="008A14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8A21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является муниципальным учреждением, в котором получают образовательную </w:t>
      </w:r>
      <w:r w:rsidR="001001AA" w:rsidRPr="008A21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услугу</w:t>
      </w:r>
      <w:r w:rsidR="00926D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150</w:t>
      </w:r>
      <w:r w:rsidRPr="008A21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001AA" w:rsidRPr="008A21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воспитанник</w:t>
      </w:r>
      <w:r w:rsidR="00926D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</w:t>
      </w:r>
      <w:r w:rsidRPr="008A21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A393E" w:rsidRPr="008A212A" w:rsidRDefault="00EA393E" w:rsidP="00EA3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3E" w:rsidRPr="0015018B" w:rsidRDefault="00926D15" w:rsidP="00EA3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детей -136</w:t>
      </w:r>
      <w:r w:rsidR="00770097" w:rsidRPr="0015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  <w:r w:rsidR="00EA393E" w:rsidRPr="001501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</w:t>
      </w:r>
      <w:r w:rsidR="0015018B" w:rsidRPr="0015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аются в полных семьях: </w:t>
      </w:r>
      <w:r w:rsidR="00770097" w:rsidRPr="0015018B">
        <w:rPr>
          <w:rFonts w:ascii="Times New Roman" w:eastAsia="Times New Roman" w:hAnsi="Times New Roman" w:cs="Times New Roman"/>
          <w:sz w:val="28"/>
          <w:szCs w:val="28"/>
          <w:lang w:eastAsia="ru-RU"/>
        </w:rPr>
        <w:t>16 семей</w:t>
      </w:r>
      <w:r w:rsidR="00EA393E" w:rsidRPr="0015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="00EA393E" w:rsidRPr="0015018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многодетные</w:t>
      </w:r>
      <w:proofErr w:type="gramEnd"/>
      <w:r w:rsidR="00EA393E" w:rsidRPr="0015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018B" w:rsidRPr="0015018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93E" w:rsidRPr="0015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– из социально незащищенных семей (воспитываются одинокими матерями, вдовцами, вдовами).  </w:t>
      </w:r>
    </w:p>
    <w:p w:rsidR="00EA393E" w:rsidRPr="008A212A" w:rsidRDefault="00EA393E" w:rsidP="00EA393E">
      <w:pPr>
        <w:spacing w:after="0" w:line="240" w:lineRule="auto"/>
        <w:ind w:left="1080"/>
        <w:contextualSpacing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393E" w:rsidRPr="00EA393E" w:rsidRDefault="00EA393E" w:rsidP="00EA393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393E" w:rsidRPr="00EA393E" w:rsidRDefault="00EA393E" w:rsidP="00EA393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9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15875</wp:posOffset>
            </wp:positionV>
            <wp:extent cx="5198110" cy="2362200"/>
            <wp:effectExtent l="0" t="0" r="2540" b="0"/>
            <wp:wrapNone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EA393E" w:rsidRPr="00EA393E" w:rsidRDefault="00EA393E" w:rsidP="00EA393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393E" w:rsidRPr="00EA393E" w:rsidRDefault="00EA393E" w:rsidP="00EA393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393E" w:rsidRPr="00EA393E" w:rsidRDefault="00EA393E" w:rsidP="00EA393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393E" w:rsidRPr="00EA393E" w:rsidRDefault="00EA393E" w:rsidP="00EA393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393E" w:rsidRPr="00EA393E" w:rsidRDefault="00EA393E" w:rsidP="00EA393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393E" w:rsidRPr="00EA393E" w:rsidRDefault="00EA393E" w:rsidP="00EA393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393E" w:rsidRPr="00EA393E" w:rsidRDefault="00EA393E" w:rsidP="00EA393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393E" w:rsidRPr="00EA393E" w:rsidRDefault="00EA393E" w:rsidP="00EA393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393E" w:rsidRPr="00EA393E" w:rsidRDefault="00EA393E" w:rsidP="00EA393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393E" w:rsidRPr="00EA393E" w:rsidRDefault="00EA393E" w:rsidP="00EA393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393E" w:rsidRPr="00EA393E" w:rsidRDefault="00EA393E" w:rsidP="00EA393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393E" w:rsidRPr="00EA393E" w:rsidRDefault="00EA393E" w:rsidP="00EA393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393E" w:rsidRDefault="00EA393E" w:rsidP="00713D1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D1E" w:rsidRPr="00385A5A" w:rsidRDefault="00713D1E" w:rsidP="00713D1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D1E" w:rsidRPr="00BB0948" w:rsidRDefault="00713D1E" w:rsidP="00713D1E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Способствует развитию ДОУ:</w:t>
      </w: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Основная масса воспитанников – коренные жители города Уссурийска, семьи которых знают педагоги, знают слабые и сильные </w:t>
      </w: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стороны семейного воспитания и развития ребёнка. Многие дети являются воспитанниками нашего детского сада во втором поколении. Желание родителей дать детям качест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венное образование </w:t>
      </w: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 их именно в наш детский сад.</w:t>
      </w:r>
    </w:p>
    <w:p w:rsidR="00713D1E" w:rsidRPr="00BB0948" w:rsidRDefault="00713D1E" w:rsidP="00713D1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Мешает активному развитию ДОО:</w:t>
      </w:r>
    </w:p>
    <w:p w:rsidR="00713D1E" w:rsidRPr="00BB0948" w:rsidRDefault="00713D1E" w:rsidP="00713D1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Невысокий нравственный потенциал семей. </w:t>
      </w:r>
    </w:p>
    <w:p w:rsidR="00713D1E" w:rsidRPr="00BB0948" w:rsidRDefault="00713D1E" w:rsidP="00713D1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Недостаточное желание семей принимать участие в работе ДОО. </w:t>
      </w:r>
    </w:p>
    <w:p w:rsidR="00713D1E" w:rsidRPr="00BB0948" w:rsidRDefault="00713D1E" w:rsidP="00713D1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Невысокий образовательный уровень родителей, утрата семейных ценностей.</w:t>
      </w:r>
    </w:p>
    <w:p w:rsidR="00713D1E" w:rsidRPr="00BB0948" w:rsidRDefault="00713D1E" w:rsidP="00713D1E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Перекладывание своих родительских обязаннос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 по воспитанию детей на детский сад</w:t>
      </w: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школу.</w:t>
      </w:r>
    </w:p>
    <w:p w:rsidR="00713D1E" w:rsidRPr="00BB0948" w:rsidRDefault="00713D1E" w:rsidP="00713D1E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Малое разнообразие 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участием родителей</w:t>
      </w: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недостаточно налажена система работы педагогического коллектива с родителями воспитанников.</w:t>
      </w:r>
    </w:p>
    <w:p w:rsidR="00713D1E" w:rsidRPr="00BB0948" w:rsidRDefault="00713D1E" w:rsidP="00713D1E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Выводы: </w:t>
      </w: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разработки модели (системы) работы педагогов с родителями воспитанников в области  развития личности дошкольника в современных условиях. Семье нужна поддержка и сопровождение. В сложившихся социально-культурных и экономических условиях взаимодействие с семьёй является важным направлением деятельности детского сада. Необходимо совершенствовать программу по просвещению родителей в плане духовно-нравственного воспитания детей, активизировать работу детско-родительского клуба.</w:t>
      </w:r>
    </w:p>
    <w:p w:rsidR="00F55BE6" w:rsidRDefault="00BB0948" w:rsidP="00BB0948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2.3. Анализ внутренних факторов</w:t>
      </w:r>
    </w:p>
    <w:p w:rsidR="008D2840" w:rsidRPr="00516650" w:rsidRDefault="008D2840" w:rsidP="002E05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6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</w:t>
      </w:r>
      <w:r w:rsidR="00926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ионная карта МБДОУ «Детский сад</w:t>
      </w:r>
      <w:r w:rsidRPr="00516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10</w:t>
      </w:r>
      <w:r w:rsidR="00926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.»</w:t>
      </w:r>
    </w:p>
    <w:p w:rsidR="002E05AF" w:rsidRPr="002E05AF" w:rsidRDefault="002E05AF" w:rsidP="002E05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543"/>
        <w:gridCol w:w="6096"/>
      </w:tblGrid>
      <w:tr w:rsidR="008D2840" w:rsidRPr="008A212A" w:rsidTr="00033858">
        <w:tc>
          <w:tcPr>
            <w:tcW w:w="534" w:type="dxa"/>
          </w:tcPr>
          <w:p w:rsidR="008D2840" w:rsidRPr="008A212A" w:rsidRDefault="008D2840" w:rsidP="008D284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A212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8D2840" w:rsidRPr="008A212A" w:rsidRDefault="008D2840" w:rsidP="008D284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A212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6096" w:type="dxa"/>
          </w:tcPr>
          <w:p w:rsidR="008D2840" w:rsidRPr="008A212A" w:rsidRDefault="008D2840" w:rsidP="008D284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A212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Полная информация</w:t>
            </w:r>
          </w:p>
        </w:tc>
      </w:tr>
      <w:tr w:rsidR="008D2840" w:rsidRPr="008A212A" w:rsidTr="00033858">
        <w:tc>
          <w:tcPr>
            <w:tcW w:w="534" w:type="dxa"/>
          </w:tcPr>
          <w:p w:rsidR="008D2840" w:rsidRPr="008A212A" w:rsidRDefault="008D2840" w:rsidP="008D28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212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D2840" w:rsidRPr="008A212A" w:rsidRDefault="008D2840" w:rsidP="008D28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212A">
              <w:rPr>
                <w:rFonts w:ascii="Times New Roman" w:eastAsiaTheme="minorEastAsia" w:hAnsi="Times New Roman" w:cs="Times New Roman"/>
                <w:sz w:val="24"/>
                <w:szCs w:val="24"/>
              </w:rPr>
              <w:t>Полное название образовательного учреждения</w:t>
            </w:r>
          </w:p>
          <w:p w:rsidR="008D2840" w:rsidRPr="008A212A" w:rsidRDefault="008D2840" w:rsidP="008D28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212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  Сокращенное название </w:t>
            </w:r>
          </w:p>
        </w:tc>
        <w:tc>
          <w:tcPr>
            <w:tcW w:w="6096" w:type="dxa"/>
          </w:tcPr>
          <w:p w:rsidR="008D2840" w:rsidRPr="008A212A" w:rsidRDefault="008D2840" w:rsidP="008D28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212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10»      </w:t>
            </w:r>
            <w:r w:rsidR="00A64B9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</w:t>
            </w:r>
            <w:r w:rsidRPr="008A212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г. Уссурийска Уссурийского городского округа</w:t>
            </w:r>
          </w:p>
          <w:p w:rsidR="008D2840" w:rsidRPr="008A212A" w:rsidRDefault="008D2840" w:rsidP="008D2840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212A">
              <w:rPr>
                <w:rFonts w:ascii="Times New Roman" w:eastAsiaTheme="minorEastAsia" w:hAnsi="Times New Roman" w:cs="Times New Roman"/>
                <w:sz w:val="24"/>
                <w:szCs w:val="24"/>
              </w:rPr>
              <w:t>МБДОУ «Детский сад № 10</w:t>
            </w:r>
            <w:r w:rsidR="00926D15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Pr="008A212A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</w:tr>
      <w:tr w:rsidR="00033858" w:rsidRPr="008A212A" w:rsidTr="00033858">
        <w:tc>
          <w:tcPr>
            <w:tcW w:w="534" w:type="dxa"/>
          </w:tcPr>
          <w:p w:rsidR="00033858" w:rsidRPr="008A212A" w:rsidRDefault="00BA7437" w:rsidP="008D28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BA7437" w:rsidRDefault="00033858" w:rsidP="0003385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Юридический (фактический) адресТелефон </w:t>
            </w:r>
          </w:p>
          <w:p w:rsidR="00033858" w:rsidRDefault="00BA7437" w:rsidP="0003385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A21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Адрес электронной почты:</w:t>
            </w:r>
          </w:p>
          <w:p w:rsidR="00BA7437" w:rsidRPr="008A212A" w:rsidRDefault="00BA7437" w:rsidP="0003385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21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Адрес сайта в сети Интернет:</w:t>
            </w:r>
          </w:p>
        </w:tc>
        <w:tc>
          <w:tcPr>
            <w:tcW w:w="6096" w:type="dxa"/>
          </w:tcPr>
          <w:p w:rsidR="00033858" w:rsidRDefault="00033858" w:rsidP="0003385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692519, г. Уссурийск, ул. </w:t>
            </w:r>
            <w:r w:rsidR="00BA7437">
              <w:rPr>
                <w:rFonts w:ascii="Times New Roman" w:eastAsiaTheme="minorEastAsia" w:hAnsi="Times New Roman" w:cs="Times New Roman"/>
                <w:sz w:val="24"/>
                <w:szCs w:val="24"/>
              </w:rPr>
              <w:t>Плеханова,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:rsidR="00BA7437" w:rsidRPr="00151343" w:rsidRDefault="00151343" w:rsidP="001513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8(4234) 34-30-67                                               </w:t>
            </w:r>
            <w:r w:rsidR="00BA7437" w:rsidRPr="008A21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detskiisad10@mail.ru</w:t>
            </w:r>
            <w:r w:rsidR="00BA743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,  </w:t>
            </w:r>
            <w:r w:rsidR="00BA7437" w:rsidRPr="008A212A">
              <w:rPr>
                <w:rFonts w:ascii="Times New Roman" w:eastAsiaTheme="minorEastAsia" w:hAnsi="Times New Roman" w:cs="Times New Roman"/>
                <w:sz w:val="24"/>
                <w:szCs w:val="24"/>
              </w:rPr>
              <w:t>https://mail.yandex.ru</w:t>
            </w:r>
          </w:p>
          <w:p w:rsidR="00033858" w:rsidRPr="00033858" w:rsidRDefault="00BA7437" w:rsidP="0015134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21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http://det-sad-10.narod.ru</w:t>
            </w:r>
          </w:p>
        </w:tc>
      </w:tr>
      <w:tr w:rsidR="008D2840" w:rsidRPr="008A212A" w:rsidTr="00033858">
        <w:tc>
          <w:tcPr>
            <w:tcW w:w="534" w:type="dxa"/>
          </w:tcPr>
          <w:p w:rsidR="008D2840" w:rsidRPr="008A212A" w:rsidRDefault="00760541" w:rsidP="008D28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212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8D2840" w:rsidRPr="008A212A" w:rsidRDefault="00B75271" w:rsidP="008D28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212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Год создания образовательного </w:t>
            </w:r>
            <w:r w:rsidRPr="008A212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учреждения </w:t>
            </w:r>
          </w:p>
        </w:tc>
        <w:tc>
          <w:tcPr>
            <w:tcW w:w="6096" w:type="dxa"/>
          </w:tcPr>
          <w:p w:rsidR="008D2840" w:rsidRPr="008A212A" w:rsidRDefault="00B75271" w:rsidP="008D28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212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1987 год</w:t>
            </w:r>
          </w:p>
        </w:tc>
      </w:tr>
      <w:tr w:rsidR="00B75271" w:rsidRPr="008A212A" w:rsidTr="00033858">
        <w:tc>
          <w:tcPr>
            <w:tcW w:w="534" w:type="dxa"/>
          </w:tcPr>
          <w:p w:rsidR="00B75271" w:rsidRPr="008A212A" w:rsidRDefault="00760541" w:rsidP="00216DE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212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3" w:type="dxa"/>
          </w:tcPr>
          <w:p w:rsidR="00B75271" w:rsidRPr="008A212A" w:rsidRDefault="00B75271" w:rsidP="00216DE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212A">
              <w:rPr>
                <w:rFonts w:ascii="Times New Roman" w:eastAsiaTheme="minorEastAsia" w:hAnsi="Times New Roman" w:cs="Times New Roman"/>
                <w:sz w:val="24"/>
                <w:szCs w:val="24"/>
              </w:rPr>
              <w:t>Учредитель</w:t>
            </w:r>
          </w:p>
          <w:p w:rsidR="00B75271" w:rsidRPr="008A212A" w:rsidRDefault="00B75271" w:rsidP="00216DE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75271" w:rsidRPr="008A212A" w:rsidRDefault="00B75271" w:rsidP="00216DE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A21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Уссурийский городской округ. </w:t>
            </w:r>
          </w:p>
          <w:p w:rsidR="00B75271" w:rsidRPr="008A212A" w:rsidRDefault="00B75271" w:rsidP="00216DE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1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Функции и полномочия учредителя осуществляет администрация УГО.    </w:t>
            </w:r>
          </w:p>
          <w:p w:rsidR="00B75271" w:rsidRPr="008A212A" w:rsidRDefault="00033858" w:rsidP="00216DE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Адрес</w:t>
            </w:r>
            <w:r w:rsidR="00B75271" w:rsidRPr="008A21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: 692519, РФ, Приморский край, г</w:t>
            </w:r>
            <w:proofErr w:type="gramStart"/>
            <w:r w:rsidR="00B75271" w:rsidRPr="008A21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="00B75271" w:rsidRPr="008A21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ссурийск, ул.Ленина, 101 </w:t>
            </w:r>
          </w:p>
          <w:p w:rsidR="00B75271" w:rsidRPr="00BA7437" w:rsidRDefault="00B75271" w:rsidP="00BA743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37" w:rsidRPr="008A212A" w:rsidTr="00BA7437">
        <w:trPr>
          <w:trHeight w:val="815"/>
        </w:trPr>
        <w:tc>
          <w:tcPr>
            <w:tcW w:w="534" w:type="dxa"/>
          </w:tcPr>
          <w:p w:rsidR="00BA7437" w:rsidRPr="008A212A" w:rsidRDefault="00BA7437" w:rsidP="00216DE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BA7437" w:rsidRPr="008A212A" w:rsidRDefault="00BA7437" w:rsidP="00216DE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212A">
              <w:rPr>
                <w:rFonts w:ascii="Times New Roman" w:eastAsiaTheme="minorEastAsia" w:hAnsi="Times New Roman" w:cs="Times New Roman"/>
                <w:sz w:val="24"/>
                <w:szCs w:val="24"/>
              </w:rPr>
              <w:t>Заведующий</w:t>
            </w:r>
            <w:r w:rsidRPr="008A21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График работы:</w:t>
            </w:r>
          </w:p>
        </w:tc>
        <w:tc>
          <w:tcPr>
            <w:tcW w:w="6096" w:type="dxa"/>
          </w:tcPr>
          <w:p w:rsidR="00BA7437" w:rsidRPr="00BA7437" w:rsidRDefault="00BA7437" w:rsidP="00BA743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Великжанина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Виктория Марковна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ежедневно с 08.00 - 12.00 с 13</w:t>
            </w:r>
            <w:r w:rsidRPr="008A21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.00 - 1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Pr="008A21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.00  </w:t>
            </w:r>
          </w:p>
        </w:tc>
      </w:tr>
      <w:tr w:rsidR="00BA7437" w:rsidRPr="008A212A" w:rsidTr="00033858">
        <w:trPr>
          <w:trHeight w:val="1487"/>
        </w:trPr>
        <w:tc>
          <w:tcPr>
            <w:tcW w:w="534" w:type="dxa"/>
          </w:tcPr>
          <w:p w:rsidR="00BA7437" w:rsidRPr="008A212A" w:rsidRDefault="00BA7437" w:rsidP="008D28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BA7437" w:rsidRPr="008A212A" w:rsidRDefault="00BA7437" w:rsidP="008D28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212A">
              <w:rPr>
                <w:rFonts w:ascii="Times New Roman" w:eastAsiaTheme="minorEastAsia" w:hAnsi="Times New Roman" w:cs="Times New Roman"/>
                <w:sz w:val="24"/>
                <w:szCs w:val="24"/>
              </w:rPr>
              <w:t>Лицензия</w:t>
            </w:r>
          </w:p>
          <w:p w:rsidR="00BA7437" w:rsidRPr="008A212A" w:rsidRDefault="00BA7437" w:rsidP="008D28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A7437" w:rsidRPr="008A212A" w:rsidRDefault="00BA7437" w:rsidP="008D28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A7437" w:rsidRPr="008A212A" w:rsidRDefault="00BA7437" w:rsidP="00760541">
            <w:pPr>
              <w:tabs>
                <w:tab w:val="left" w:pos="1635"/>
              </w:tabs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212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Серия  </w:t>
            </w:r>
            <w:r w:rsidR="00EB313D">
              <w:rPr>
                <w:rFonts w:ascii="Times New Roman" w:eastAsiaTheme="minorEastAsia" w:hAnsi="Times New Roman" w:cs="Times New Roman"/>
                <w:sz w:val="24"/>
                <w:szCs w:val="24"/>
              </w:rPr>
              <w:t>25Л01  № 0001599</w:t>
            </w:r>
          </w:p>
          <w:p w:rsidR="00BA7437" w:rsidRPr="008A212A" w:rsidRDefault="00BA7437" w:rsidP="00760541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212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Регистрационный </w:t>
            </w:r>
            <w:r w:rsidR="00EB313D">
              <w:rPr>
                <w:rFonts w:ascii="Times New Roman" w:eastAsiaTheme="minorEastAsia" w:hAnsi="Times New Roman" w:cs="Times New Roman"/>
                <w:sz w:val="24"/>
                <w:szCs w:val="24"/>
              </w:rPr>
              <w:t>№ 506</w:t>
            </w:r>
            <w:r w:rsidRPr="008A212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BA7437" w:rsidRPr="008A212A" w:rsidRDefault="00EB313D" w:rsidP="00760541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Дата выдачи        30.12.2016</w:t>
            </w:r>
            <w:r w:rsidR="00BA7437" w:rsidRPr="008A212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A7437" w:rsidRPr="008A212A" w:rsidTr="00033858">
        <w:tc>
          <w:tcPr>
            <w:tcW w:w="534" w:type="dxa"/>
          </w:tcPr>
          <w:p w:rsidR="00BA7437" w:rsidRPr="008A212A" w:rsidRDefault="00BA7437" w:rsidP="008D28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BA7437" w:rsidRPr="008A212A" w:rsidRDefault="00BA7437" w:rsidP="008D28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212A">
              <w:rPr>
                <w:rFonts w:ascii="Times New Roman" w:eastAsiaTheme="minorEastAsia" w:hAnsi="Times New Roman" w:cs="Times New Roman"/>
                <w:sz w:val="24"/>
                <w:szCs w:val="24"/>
              </w:rPr>
              <w:t>Тип, вид реализуемых образовательных программ</w:t>
            </w:r>
          </w:p>
        </w:tc>
        <w:tc>
          <w:tcPr>
            <w:tcW w:w="6096" w:type="dxa"/>
          </w:tcPr>
          <w:p w:rsidR="00BA7437" w:rsidRPr="008A212A" w:rsidRDefault="00BA7437" w:rsidP="008D28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212A">
              <w:rPr>
                <w:rFonts w:ascii="Times New Roman" w:eastAsiaTheme="minorEastAsia" w:hAnsi="Times New Roman" w:cs="Times New Roman"/>
                <w:sz w:val="24"/>
                <w:szCs w:val="24"/>
              </w:rPr>
              <w:t>Дошкольное образование</w:t>
            </w:r>
          </w:p>
          <w:p w:rsidR="00BA7437" w:rsidRPr="008A212A" w:rsidRDefault="00BA7437" w:rsidP="008D28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212A">
              <w:rPr>
                <w:rFonts w:ascii="Times New Roman" w:eastAsiaTheme="minorEastAsia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</w:tr>
      <w:tr w:rsidR="00BA7437" w:rsidRPr="008A212A" w:rsidTr="00033858">
        <w:tc>
          <w:tcPr>
            <w:tcW w:w="534" w:type="dxa"/>
          </w:tcPr>
          <w:p w:rsidR="00BA7437" w:rsidRPr="008A212A" w:rsidRDefault="00BA7437" w:rsidP="00BA743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212A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BA7437" w:rsidRPr="008A212A" w:rsidRDefault="00BA7437" w:rsidP="008D28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212A">
              <w:rPr>
                <w:rFonts w:ascii="Times New Roman" w:eastAsiaTheme="minorEastAsia" w:hAnsi="Times New Roman" w:cs="Times New Roman"/>
                <w:sz w:val="24"/>
                <w:szCs w:val="24"/>
              </w:rPr>
              <w:t>Режим работы детского сада</w:t>
            </w:r>
          </w:p>
        </w:tc>
        <w:tc>
          <w:tcPr>
            <w:tcW w:w="6096" w:type="dxa"/>
          </w:tcPr>
          <w:p w:rsidR="00BA7437" w:rsidRPr="008A212A" w:rsidRDefault="00BA7437" w:rsidP="008D28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212A">
              <w:rPr>
                <w:rFonts w:ascii="Times New Roman" w:eastAsiaTheme="minorEastAsia" w:hAnsi="Times New Roman" w:cs="Times New Roman"/>
                <w:sz w:val="24"/>
                <w:szCs w:val="24"/>
              </w:rPr>
              <w:t>с 7.30 до 18.00</w:t>
            </w:r>
          </w:p>
          <w:p w:rsidR="00BA7437" w:rsidRPr="008A212A" w:rsidRDefault="00BA7437" w:rsidP="008D28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212A">
              <w:rPr>
                <w:rFonts w:ascii="Times New Roman" w:eastAsiaTheme="minorEastAsia" w:hAnsi="Times New Roman" w:cs="Times New Roman"/>
                <w:sz w:val="24"/>
                <w:szCs w:val="24"/>
              </w:rPr>
              <w:t>дежурная группа – с 18.00 до 19.30</w:t>
            </w:r>
          </w:p>
        </w:tc>
      </w:tr>
    </w:tbl>
    <w:p w:rsidR="008D2840" w:rsidRDefault="008371E2" w:rsidP="009050CA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Качественный состав педагогического коллектива</w:t>
      </w:r>
    </w:p>
    <w:p w:rsidR="008371E2" w:rsidRDefault="008371E2" w:rsidP="009050CA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Уровень квалификации</w:t>
      </w:r>
    </w:p>
    <w:tbl>
      <w:tblPr>
        <w:tblW w:w="10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2126"/>
        <w:gridCol w:w="1701"/>
        <w:gridCol w:w="2126"/>
        <w:gridCol w:w="2127"/>
      </w:tblGrid>
      <w:tr w:rsidR="008371E2" w:rsidRPr="002E05AF" w:rsidTr="008371E2">
        <w:tc>
          <w:tcPr>
            <w:tcW w:w="20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1E2" w:rsidRPr="00AD3646" w:rsidRDefault="008371E2" w:rsidP="00073E58">
            <w:pPr>
              <w:tabs>
                <w:tab w:val="left" w:pos="141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Всего педагогов</w:t>
            </w:r>
          </w:p>
          <w:p w:rsidR="008371E2" w:rsidRPr="00AD3646" w:rsidRDefault="008371E2" w:rsidP="00073E58">
            <w:pPr>
              <w:tabs>
                <w:tab w:val="left" w:pos="141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1E2" w:rsidRPr="00AD3646" w:rsidRDefault="008371E2" w:rsidP="008371E2">
            <w:pPr>
              <w:tabs>
                <w:tab w:val="left" w:pos="141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высшей категории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1E2" w:rsidRPr="00AD3646" w:rsidRDefault="008371E2" w:rsidP="00AD3646">
            <w:pPr>
              <w:tabs>
                <w:tab w:val="left" w:pos="141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первой категории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1E2" w:rsidRPr="00AD3646" w:rsidRDefault="008371E2" w:rsidP="00AD3646">
            <w:pPr>
              <w:tabs>
                <w:tab w:val="left" w:pos="141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соответствуют занимаемой должности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8371E2" w:rsidRPr="00AD3646" w:rsidRDefault="008371E2" w:rsidP="00AD3646">
            <w:pPr>
              <w:tabs>
                <w:tab w:val="left" w:pos="141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без категории</w:t>
            </w:r>
          </w:p>
        </w:tc>
      </w:tr>
      <w:tr w:rsidR="008371E2" w:rsidRPr="002E05AF" w:rsidTr="008371E2">
        <w:tc>
          <w:tcPr>
            <w:tcW w:w="20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1E2" w:rsidRPr="00AD3646" w:rsidRDefault="008371E2" w:rsidP="00073E58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AD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1E2" w:rsidRPr="00AD3646" w:rsidRDefault="006C6424" w:rsidP="00216DEA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1E2" w:rsidRPr="00AD3646" w:rsidRDefault="006C6424" w:rsidP="00216DE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1E2" w:rsidRPr="00AD3646" w:rsidRDefault="006C6424" w:rsidP="00216DE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8371E2" w:rsidRPr="00AD3646" w:rsidRDefault="006C6424" w:rsidP="006C6424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C6424" w:rsidRPr="006C6424" w:rsidRDefault="006C6424" w:rsidP="006C6424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6C642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Уровень образования</w:t>
      </w:r>
    </w:p>
    <w:tbl>
      <w:tblPr>
        <w:tblW w:w="10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1559"/>
        <w:gridCol w:w="2268"/>
        <w:gridCol w:w="2126"/>
        <w:gridCol w:w="2127"/>
      </w:tblGrid>
      <w:tr w:rsidR="006C6424" w:rsidRPr="00AD3646" w:rsidTr="006C6424">
        <w:tc>
          <w:tcPr>
            <w:tcW w:w="20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424" w:rsidRPr="006C6424" w:rsidRDefault="006C6424" w:rsidP="00137BF4">
            <w:pPr>
              <w:tabs>
                <w:tab w:val="left" w:pos="141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6C642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Всего педагогов</w:t>
            </w:r>
          </w:p>
          <w:p w:rsidR="006C6424" w:rsidRPr="006C6424" w:rsidRDefault="006C6424" w:rsidP="00137BF4">
            <w:pPr>
              <w:tabs>
                <w:tab w:val="left" w:pos="141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424" w:rsidRPr="006C6424" w:rsidRDefault="006C6424" w:rsidP="00137BF4">
            <w:pPr>
              <w:tabs>
                <w:tab w:val="left" w:pos="141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6C642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высшее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424" w:rsidRPr="006C6424" w:rsidRDefault="006C6424" w:rsidP="00137BF4">
            <w:pPr>
              <w:tabs>
                <w:tab w:val="left" w:pos="141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6C642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среднее профессиональное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424" w:rsidRPr="00AD3646" w:rsidRDefault="006C6424" w:rsidP="00137BF4">
            <w:pPr>
              <w:tabs>
                <w:tab w:val="left" w:pos="141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высшее педагогическое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6424" w:rsidRPr="00AD3646" w:rsidRDefault="006C6424" w:rsidP="00137BF4">
            <w:pPr>
              <w:tabs>
                <w:tab w:val="left" w:pos="141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среднее профессиональное педагогическое</w:t>
            </w:r>
          </w:p>
        </w:tc>
      </w:tr>
      <w:tr w:rsidR="006C6424" w:rsidRPr="00AD3646" w:rsidTr="006C6424">
        <w:tc>
          <w:tcPr>
            <w:tcW w:w="20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424" w:rsidRPr="00AD3646" w:rsidRDefault="006C6424" w:rsidP="00137BF4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AD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424" w:rsidRPr="00AD3646" w:rsidRDefault="006C6424" w:rsidP="00137BF4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424" w:rsidRPr="00AD3646" w:rsidRDefault="006C6424" w:rsidP="00137BF4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424" w:rsidRPr="00AD3646" w:rsidRDefault="006C6424" w:rsidP="00137BF4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6C6424" w:rsidRPr="00AD3646" w:rsidRDefault="006C6424" w:rsidP="00137BF4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C6424" w:rsidRDefault="006C6424" w:rsidP="006C6424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Педагогический стаж</w:t>
      </w:r>
    </w:p>
    <w:tbl>
      <w:tblPr>
        <w:tblW w:w="10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1559"/>
        <w:gridCol w:w="2268"/>
        <w:gridCol w:w="2126"/>
        <w:gridCol w:w="2127"/>
      </w:tblGrid>
      <w:tr w:rsidR="006C6424" w:rsidRPr="00AD3646" w:rsidTr="00137BF4">
        <w:tc>
          <w:tcPr>
            <w:tcW w:w="20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424" w:rsidRPr="006C6424" w:rsidRDefault="006C6424" w:rsidP="00137BF4">
            <w:pPr>
              <w:tabs>
                <w:tab w:val="left" w:pos="141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6C642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Всего педагогов</w:t>
            </w:r>
          </w:p>
          <w:p w:rsidR="006C6424" w:rsidRPr="006C6424" w:rsidRDefault="006C6424" w:rsidP="00137BF4">
            <w:pPr>
              <w:tabs>
                <w:tab w:val="left" w:pos="141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424" w:rsidRPr="006C6424" w:rsidRDefault="006C6424" w:rsidP="00137BF4">
            <w:pPr>
              <w:tabs>
                <w:tab w:val="left" w:pos="141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от 0 до 5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424" w:rsidRPr="006C6424" w:rsidRDefault="006C6424" w:rsidP="00137BF4">
            <w:pPr>
              <w:tabs>
                <w:tab w:val="left" w:pos="141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от 5 до 10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424" w:rsidRPr="00AD3646" w:rsidRDefault="006C6424" w:rsidP="00137BF4">
            <w:pPr>
              <w:tabs>
                <w:tab w:val="left" w:pos="141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от 10 до 20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6424" w:rsidRPr="00AD3646" w:rsidRDefault="006C6424" w:rsidP="00137BF4">
            <w:pPr>
              <w:tabs>
                <w:tab w:val="left" w:pos="141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от 20 и выше</w:t>
            </w:r>
          </w:p>
        </w:tc>
      </w:tr>
      <w:tr w:rsidR="006C6424" w:rsidRPr="00AD3646" w:rsidTr="00137BF4">
        <w:tc>
          <w:tcPr>
            <w:tcW w:w="20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424" w:rsidRPr="00AD3646" w:rsidRDefault="006C6424" w:rsidP="00137BF4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AD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424" w:rsidRPr="00AD3646" w:rsidRDefault="006C6424" w:rsidP="00137BF4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424" w:rsidRPr="00AD3646" w:rsidRDefault="006C6424" w:rsidP="00137BF4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424" w:rsidRPr="00AD3646" w:rsidRDefault="005A20D3" w:rsidP="00137BF4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6C6424" w:rsidRPr="00AD3646" w:rsidRDefault="005A20D3" w:rsidP="005A20D3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6C6424" w:rsidRPr="006C6424" w:rsidRDefault="006C6424" w:rsidP="006C6424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713D1E" w:rsidRPr="00BB0948" w:rsidRDefault="00713D1E" w:rsidP="00713D1E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Способствует развитию ДОО: </w:t>
      </w: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ДОО укомплектовано кадрами полностью, имеется резерв на будущее. Педагоги имеют </w:t>
      </w:r>
      <w:r w:rsidR="00586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высшее педагогическое и среднее профессиональное педагогическое  образование, высшую и первую </w:t>
      </w: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квалификационную категорию, систематически проходят курсы повышения квалификации. Педагоги постоянно делятся своим опытом с коллегами на муниципальных методических объединениях. </w:t>
      </w:r>
    </w:p>
    <w:p w:rsidR="00713D1E" w:rsidRPr="00BB0948" w:rsidRDefault="00713D1E" w:rsidP="00713D1E">
      <w:pPr>
        <w:shd w:val="clear" w:color="auto" w:fill="FFFFFF"/>
        <w:spacing w:before="100" w:before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Мешает активному развитию ДОО: </w:t>
      </w: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недостаточное знание воспитателями специфики взаимодействия семьи и детского сада, недостаточное умение анализировать уровень педагогической и духовно-нравственной культуры родителей воспитанников.</w:t>
      </w:r>
    </w:p>
    <w:p w:rsidR="00BA7437" w:rsidRPr="005864FE" w:rsidRDefault="00713D1E" w:rsidP="005864FE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Выводы: </w:t>
      </w:r>
      <w:r w:rsidR="00586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 </w:t>
      </w: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находится на этапе устойчивого функционирования и развития: создан педагогический коллектив, разработаны основные принципы построения новой образовательной модели. </w:t>
      </w:r>
      <w:r w:rsidRPr="00302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идёт целенаправленная, осознанная, креативная образовательная деятельность. Необходимы нововведения в сотрудничестве педагогов с родителями </w:t>
      </w: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воспитанников. Возрождение особенностей семейного воспитания.</w:t>
      </w:r>
    </w:p>
    <w:p w:rsidR="00BB0948" w:rsidRPr="00BA7437" w:rsidRDefault="00BB0948" w:rsidP="00BA7437">
      <w:r w:rsidRPr="00BB094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Система управления</w:t>
      </w:r>
    </w:p>
    <w:p w:rsidR="00BB0948" w:rsidRPr="00BB0948" w:rsidRDefault="00BB0948" w:rsidP="00BB094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Способствует развитию ДОО:</w:t>
      </w: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Разработана </w:t>
      </w:r>
      <w:r w:rsidRPr="00BB09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основная </w:t>
      </w:r>
      <w:hyperlink r:id="rId15" w:tooltip="Образовательные программы" w:history="1">
        <w:r w:rsidRPr="00BB0948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образовательная программа</w:t>
        </w:r>
      </w:hyperlink>
      <w:r w:rsidRPr="00BB09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ДОО</w:t>
      </w:r>
      <w:r w:rsidR="00763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</w:t>
      </w:r>
      <w:r w:rsidR="005A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="00C9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амма развития ДОО на 2021</w:t>
      </w:r>
      <w:r w:rsidR="005A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-2025</w:t>
      </w: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 утверждена на педсовете. Осуществление деятельности ДОО ведется на основе полного пакета нормативно-правовой документации. Происходит эффективное распределение функциональных обязанностей между всеми членами коллектива ДОО. Контроль осуществляется систематически по всем направлениям деятельности ДОО. </w:t>
      </w:r>
    </w:p>
    <w:p w:rsidR="00BB0948" w:rsidRPr="00BB0948" w:rsidRDefault="00BB0948" w:rsidP="00302DC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удовлетворённости родителей работой ДОО: По результатам анкетирования получены следующие показатели: дали высокую оценку работы детского сада – 93,2 % родителей, хорошую оценку – 4,8% родителей, внесли ряд предложений по улучшению работы - 2% родителей.</w:t>
      </w:r>
    </w:p>
    <w:p w:rsidR="00BB0948" w:rsidRPr="00BB0948" w:rsidRDefault="00BB0948" w:rsidP="00302DC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Мешает активному</w:t>
      </w:r>
      <w:r w:rsidRPr="00BB0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развитию ДОО:</w:t>
      </w:r>
      <w:r w:rsidR="00A64B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302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 сильная </w:t>
      </w:r>
      <w:proofErr w:type="spellStart"/>
      <w:r w:rsidR="00302DC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имидже</w:t>
      </w:r>
      <w:r w:rsidRPr="00BB094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</w:t>
      </w:r>
      <w:proofErr w:type="spellEnd"/>
      <w:r w:rsidRPr="00BB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политика.</w:t>
      </w:r>
    </w:p>
    <w:p w:rsidR="00BB0948" w:rsidRPr="00BB0948" w:rsidRDefault="00BB0948" w:rsidP="00302DC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Выводы: </w:t>
      </w: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целенаправленной деятельности, обеспечивающей согласованность совместного труда всех сотрудников, воспитанников и их родителей для решения стратегических задач.</w:t>
      </w:r>
    </w:p>
    <w:p w:rsidR="00BB0948" w:rsidRPr="00BB0948" w:rsidRDefault="00BB0948" w:rsidP="00BB0948">
      <w:pPr>
        <w:shd w:val="clear" w:color="auto" w:fill="FFFFFF"/>
        <w:tabs>
          <w:tab w:val="center" w:pos="4677"/>
        </w:tabs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Развивающаяся система</w:t>
      </w:r>
      <w:r w:rsidRPr="00BB094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</w:p>
    <w:p w:rsidR="00BB0948" w:rsidRPr="00BB0948" w:rsidRDefault="00BB0948" w:rsidP="005A20D3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Способствует развитию ДОО:</w:t>
      </w: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образовательная деятельность выстроена на основе грамотного сочетания базисных </w:t>
      </w:r>
      <w:hyperlink r:id="rId16" w:tooltip="Программы развития" w:history="1">
        <w:r w:rsidRPr="00BB09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 развития</w:t>
        </w:r>
      </w:hyperlink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ряда парциальных программ и педагогических технологий. Программы, реализуемые в ДОО, имеют структуру, содержание, технологии, образцы контролируемых материалов, соответствуют </w:t>
      </w: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заявленным целям и задачам. В ДОО эффекти</w:t>
      </w:r>
      <w:r w:rsidR="00586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 используются разнообразные</w:t>
      </w: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развивающие технологии. Степень усвоения </w:t>
      </w:r>
      <w:hyperlink r:id="rId17" w:tooltip="Образовательные программы" w:history="1">
        <w:proofErr w:type="gramStart"/>
        <w:r w:rsidR="005864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образовательной</w:t>
        </w:r>
        <w:proofErr w:type="gramEnd"/>
        <w:r w:rsidRPr="00BB09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программ</w:t>
        </w:r>
      </w:hyperlink>
      <w:r w:rsidR="005864F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A2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высокая (77%). </w:t>
      </w:r>
    </w:p>
    <w:p w:rsidR="00BB0948" w:rsidRPr="00BB0948" w:rsidRDefault="00BB0948" w:rsidP="005A20D3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Разработана эффективная система анализа: сбор информации, т. е. установление и выявление фактов образовательной деятельности; анализ собранного материала и его оценка; выработка мероприятий, направленных на улучшение существующего положения в ДОО и в </w:t>
      </w:r>
      <w:r w:rsidR="0021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определенной возрастной группе </w:t>
      </w: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ребенка в отдельности. Социальный статус каждого ребенка в коллективе группы высокий. Степень удовлетворенности родителей качеством воспитания и обучения хорошие: дали высокую</w:t>
      </w:r>
      <w:r w:rsidR="005A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оценку работы детского сада –91,2% родителей, хорошую оценку –8</w:t>
      </w: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,8% родителей.</w:t>
      </w:r>
    </w:p>
    <w:p w:rsidR="00BB0948" w:rsidRPr="00BB0948" w:rsidRDefault="00BB0948" w:rsidP="00302DC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Мешает активному развитию ДОО:</w:t>
      </w: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недостаточная эффективность работы педагогического состава с родителями воспитанников ДОО, с микросоциумом.</w:t>
      </w:r>
    </w:p>
    <w:p w:rsidR="00BB0948" w:rsidRPr="00BB0948" w:rsidRDefault="00BB0948" w:rsidP="00302DC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Выводы:</w:t>
      </w: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рейтинга ДОО через системную работу с микросоциумом, с родителями воспитанников.</w:t>
      </w:r>
    </w:p>
    <w:p w:rsidR="00BB0948" w:rsidRPr="00BB0948" w:rsidRDefault="00BB0948" w:rsidP="00BB0948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Оздоровительная система</w:t>
      </w:r>
    </w:p>
    <w:p w:rsidR="00BB0948" w:rsidRPr="00BB0948" w:rsidRDefault="00BB0948" w:rsidP="00302DC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Способствует развитию ДОО:</w:t>
      </w:r>
      <w:r w:rsidR="005A2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Внедрена система мониторинга состояния здоровья детей. Диагностика физического развития детей показывает</w:t>
      </w:r>
      <w:r w:rsidR="00BA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хорошие результаты. </w:t>
      </w: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</w:t>
      </w:r>
      <w:r w:rsidR="00527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ень удовлетворенности родителей  </w:t>
      </w:r>
      <w:r w:rsidR="00586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работой сотрудников образовательной организации по </w:t>
      </w:r>
      <w:proofErr w:type="spellStart"/>
      <w:r w:rsidR="00586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здоровьесбережению</w:t>
      </w:r>
      <w:proofErr w:type="spellEnd"/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воспитанников ДОО</w:t>
      </w:r>
      <w:r w:rsidR="00586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хорошая: дали высокую оценку работы детского сада по </w:t>
      </w:r>
      <w:proofErr w:type="spellStart"/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здоровьесбережению</w:t>
      </w:r>
      <w:proofErr w:type="spellEnd"/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71,4% родителей, хорошую оценку – 28,6% родителей.</w:t>
      </w:r>
    </w:p>
    <w:p w:rsidR="00BB0948" w:rsidRPr="00BB0948" w:rsidRDefault="00BB0948" w:rsidP="00302DC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Мешает активному развитию ДОО: </w:t>
      </w: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пропуски детей детского сада без уважительных причин и по причине необходимости «домашнего режима». Недостаточность оснащения </w:t>
      </w:r>
      <w:hyperlink r:id="rId18" w:tooltip="Спортивный инвентарь" w:history="1">
        <w:r w:rsidRPr="00BB09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спортивным оборудованием</w:t>
        </w:r>
      </w:hyperlink>
      <w:r w:rsidRPr="00BB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спортивного зала. Нерегулярность сбалансированного питания детей дома. Неблагоприятная ситуация в социуме (</w:t>
      </w:r>
      <w:proofErr w:type="spellStart"/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табакокурение</w:t>
      </w:r>
      <w:proofErr w:type="spellEnd"/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алкоголизм). Отсутствие у родителей потребности в здоровом образе жизни.</w:t>
      </w:r>
    </w:p>
    <w:p w:rsidR="00073E58" w:rsidRDefault="00BB0948" w:rsidP="005A20D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Выводы: </w:t>
      </w: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необходимость разработки проекта ДОО по </w:t>
      </w:r>
      <w:proofErr w:type="spellStart"/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здоровьесбережению</w:t>
      </w:r>
      <w:proofErr w:type="spellEnd"/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Внедрение новых методов оздоровления детей. Привлечение родителей к открытию спортивных кружков, секций на базе ДОО. Проведение практикумов для родителей по профилактике вредных привычек, по приобщению к ценностям здорового образа жизни. Оснащение спортивной</w:t>
      </w:r>
      <w:r w:rsidR="0054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</w:t>
      </w: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прогулочных площадок всем необходимым оборудованием для развития основных </w:t>
      </w:r>
      <w:r w:rsidR="005A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движений детей.</w:t>
      </w:r>
    </w:p>
    <w:p w:rsidR="00EA1868" w:rsidRPr="005A20D3" w:rsidRDefault="00EA1868" w:rsidP="005A20D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41AC" w:rsidRPr="00BB0948" w:rsidRDefault="00D841AC" w:rsidP="00D841A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0948">
        <w:rPr>
          <w:rFonts w:ascii="Times New Roman" w:hAnsi="Times New Roman" w:cs="Times New Roman"/>
          <w:b/>
          <w:i/>
          <w:sz w:val="28"/>
          <w:szCs w:val="28"/>
        </w:rPr>
        <w:lastRenderedPageBreak/>
        <w:t>2.4. Организация образовательной деятельности</w:t>
      </w:r>
    </w:p>
    <w:p w:rsidR="00D841AC" w:rsidRDefault="00D841AC" w:rsidP="00D841A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948">
        <w:rPr>
          <w:rFonts w:ascii="Times New Roman" w:hAnsi="Times New Roman" w:cs="Times New Roman"/>
          <w:sz w:val="28"/>
          <w:szCs w:val="28"/>
        </w:rPr>
        <w:t>Ценность качества образовательной дея</w:t>
      </w:r>
      <w:r w:rsidR="005A20D3">
        <w:rPr>
          <w:rFonts w:ascii="Times New Roman" w:hAnsi="Times New Roman" w:cs="Times New Roman"/>
          <w:sz w:val="28"/>
          <w:szCs w:val="28"/>
        </w:rPr>
        <w:t>тельности в ДОО напрямую связана</w:t>
      </w:r>
      <w:r w:rsidRPr="00BB0948">
        <w:rPr>
          <w:rFonts w:ascii="Times New Roman" w:hAnsi="Times New Roman" w:cs="Times New Roman"/>
          <w:sz w:val="28"/>
          <w:szCs w:val="28"/>
        </w:rPr>
        <w:t xml:space="preserve"> с ценностью ребёнка. Стремление организовать образовательную деятельность в соответствии с индивидуальными потребностями и возможностями ребёнка означает с одной стороны – бережное отношение к ребёнку (его здоровью, его интересам, его возможностям), с другой стороны профессиональное создание  оптимальных условий  для его развития в  образовательной деятельности и в системе дополнительного  образования.</w:t>
      </w:r>
    </w:p>
    <w:p w:rsidR="00492E89" w:rsidRPr="00BB0948" w:rsidRDefault="00492E89" w:rsidP="00492E8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Способствует развитию ДОО: </w:t>
      </w: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образовательной деятельности в ДОО определяется основной образовательной программой дошкольной организации, согласно федеральному государственному образовательному стандарту (</w:t>
      </w:r>
      <w:r w:rsidRPr="00BB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BB09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B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№ 1155 от 14.11.2013 года « Об утверждении федерального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</w:t>
      </w:r>
      <w:r w:rsidRPr="00BB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стандарта </w:t>
      </w:r>
      <w:hyperlink r:id="rId19" w:tooltip="Дошкольное образование" w:history="1">
        <w:r w:rsidRPr="00BB09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дошкольного образования</w:t>
        </w:r>
      </w:hyperlink>
      <w:r w:rsidRPr="00BB0948">
        <w:rPr>
          <w:rFonts w:ascii="Times New Roman" w:eastAsia="Times New Roman" w:hAnsi="Times New Roman" w:cs="Times New Roman"/>
          <w:sz w:val="28"/>
          <w:szCs w:val="28"/>
          <w:lang w:eastAsia="ru-RU"/>
        </w:rPr>
        <w:t>»), программой развит</w:t>
      </w: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образовательной организации. Организация образовательной деятельности в ДОО осуществляется в соответствии с основной образовательной программой дошкольного образования под редакцией Т.И. Бабаевой, расписанием непосредственно </w:t>
      </w:r>
      <w:hyperlink r:id="rId20" w:tooltip="Образовательная деятельность" w:history="1">
        <w:r w:rsidRPr="00BB09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образовательной деятельности</w:t>
        </w:r>
      </w:hyperlink>
      <w:r w:rsidRPr="00BB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форма работы с детьми дошкольного возраста – игровая, ведущим видом деятельности дошкольников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акже является игра. </w:t>
      </w:r>
      <w:r w:rsidRPr="004B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видовой с</w:t>
      </w:r>
      <w:r w:rsidR="005A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пецификой комбинированных</w:t>
      </w:r>
      <w:r w:rsidRPr="004B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(дети с ФФНР</w:t>
      </w:r>
      <w:proofErr w:type="gramStart"/>
      <w:r w:rsidRPr="004B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 w:rsidRPr="004B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НР) осуществляется квалифицированная коррекция недостатков в речевом развитии детей, что предусматривает проведение учителем-логопе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 </w:t>
      </w:r>
      <w:r w:rsidRPr="004B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программ коррекционной направленности «</w:t>
      </w:r>
      <w:r w:rsidRPr="00CF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обучения и воспитания детей с </w:t>
      </w:r>
      <w:proofErr w:type="spellStart"/>
      <w:r w:rsidRPr="00CF712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фонетико</w:t>
      </w:r>
      <w:proofErr w:type="spellEnd"/>
      <w:r w:rsidRPr="00CF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фонематическим недоразвитием речи</w:t>
      </w:r>
      <w:r w:rsidRPr="004B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Филичевой Т.Б., Чиркиной Г.В. «Программа обучения и воспитания детей с общим недоразвитием речи» Филичевой Т.Б., Чиркиной Г.В. </w:t>
      </w: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Дополнительное образование в ДОО способствует расширению кругозора воспитанников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разностороннему развитию.</w:t>
      </w:r>
    </w:p>
    <w:p w:rsidR="00492E89" w:rsidRPr="00BB0948" w:rsidRDefault="00492E89" w:rsidP="00492E8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Мешает активному развитию ДОО:</w:t>
      </w: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конца не выстроена образовательная модель по познавательному и речевому развитию  детей дошкольного возраста как приоритетного направления работы ДОО. Недостаточность методической подготовки воспитателей, взаимосвязи с родителями в применении современных методик и технологий по организации образовательной деятельности с дошкольниками по проблемам </w:t>
      </w:r>
      <w:proofErr w:type="spellStart"/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познавательного и речевого развития, социализации личности дошкольника.</w:t>
      </w:r>
    </w:p>
    <w:p w:rsidR="00492E89" w:rsidRPr="00492E89" w:rsidRDefault="00492E89" w:rsidP="00492E8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Выводы:</w:t>
      </w:r>
      <w:r w:rsidR="009D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образовательная деятельность</w:t>
      </w: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организуется с учётом баланса между непосредственно образовательной деятельностью, совместной деятельностью взрослого и детей, самостоятельной деятельностью детей. </w:t>
      </w:r>
      <w:r w:rsidRPr="004B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Учитель-логопед детского сада ведет фронтальную, индивидуальную и подгрупповую работу с детьми, обеспечивает сбор и анализ информации по состоянию </w:t>
      </w:r>
      <w:proofErr w:type="spellStart"/>
      <w:r w:rsidRPr="004B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психоречевого</w:t>
      </w:r>
      <w:proofErr w:type="spellEnd"/>
      <w:r w:rsidRPr="004B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детей, разрабатывает рекомендации для педагогов и родителей. На основе </w:t>
      </w:r>
      <w:r w:rsidRPr="004B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диагностики  проводит коррекционно-развивающие  занятия. </w:t>
      </w: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система в ДОО носит системный характер, однако требуется выстраивание модели нравственного воспитания детей дошкольного возраста и именно в условиях разновозрастной группы. Необходима координация действий всех социальных структур по организации единог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воспитательного пространства.</w:t>
      </w:r>
    </w:p>
    <w:p w:rsidR="00BB0948" w:rsidRPr="00BB0948" w:rsidRDefault="00BB0948" w:rsidP="00BB0948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Условия организации образовательной деятельности</w:t>
      </w:r>
    </w:p>
    <w:p w:rsidR="00BB0948" w:rsidRPr="00BB0948" w:rsidRDefault="00BB0948" w:rsidP="00BB0948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Санитарно-гигиенический режим</w:t>
      </w:r>
    </w:p>
    <w:p w:rsidR="00BB0948" w:rsidRPr="00B57577" w:rsidRDefault="00BB0948" w:rsidP="00BC0A24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Способствует развитию ДОО:</w:t>
      </w: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Чистая, просторная, светлая групповая комната, отдельная спальная комната. Соответствующее предметно-развивающее пространство. На территории и вокруг ДОО зелёные газоны, цветники, игровые и спортивные зоны для занятий, игровой деятельности детей дошкольного возраста. Имеется медицинский кабинет. В ДОО регулярно проводится текущий и косм</w:t>
      </w:r>
      <w:r w:rsidR="00196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етический ремонт. Пятиразовое</w:t>
      </w: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полноценное сбалансированное питание на осно</w:t>
      </w:r>
      <w:r w:rsidR="00B5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 примерного 10-дневного меню.</w:t>
      </w:r>
      <w:r w:rsidR="00BC0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E48CD" w:rsidRPr="007E137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</w:t>
      </w:r>
      <w:r w:rsidRPr="007E13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</w:t>
      </w:r>
      <w:r w:rsidR="009E48CD" w:rsidRPr="007E1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</w:t>
      </w:r>
      <w:r w:rsidR="00C621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48CD" w:rsidRPr="007E13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E1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</w:t>
      </w:r>
      <w:r w:rsidR="007E137F" w:rsidRPr="007E1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СанПиН 2.4.1.3049-13 </w:t>
      </w:r>
      <w:r w:rsidR="007E137F">
        <w:rPr>
          <w:rFonts w:ascii="Times New Roman" w:eastAsia="Times New Roman" w:hAnsi="Times New Roman" w:cs="Times New Roman"/>
          <w:sz w:val="28"/>
          <w:szCs w:val="28"/>
          <w:lang w:eastAsia="ru-RU"/>
        </w:rPr>
        <w:t>(«</w:t>
      </w:r>
      <w:r w:rsidRPr="007E1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 требования к устройству, содержанию и организации режима работы в дошкольных организациях»</w:t>
      </w:r>
      <w:r w:rsidR="007E137F" w:rsidRPr="007E1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Постановления</w:t>
      </w:r>
      <w:r w:rsidRPr="007E1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государственно</w:t>
      </w:r>
      <w:r w:rsidR="007E137F" w:rsidRPr="007E13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санитарного врача РФ от 20.07</w:t>
      </w:r>
      <w:r w:rsidRPr="007E13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137F" w:rsidRPr="007E137F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9E48CD" w:rsidRPr="007E1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7E137F" w:rsidRPr="007E1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r w:rsidR="007E13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E137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Pr="007E13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575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B0948" w:rsidRPr="00EA1868" w:rsidRDefault="00BB0948" w:rsidP="000F1F24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Мешает активному развитию ДОО: </w:t>
      </w:r>
      <w:r w:rsidRPr="00EA186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устаре</w:t>
      </w:r>
      <w:r w:rsidR="00196DEE" w:rsidRPr="00EA1868">
        <w:rPr>
          <w:rFonts w:ascii="Times New Roman" w:eastAsia="Times New Roman" w:hAnsi="Times New Roman" w:cs="Times New Roman"/>
          <w:sz w:val="28"/>
          <w:szCs w:val="28"/>
          <w:lang w:eastAsia="ru-RU"/>
        </w:rPr>
        <w:t>вшее оборудование пищеблока.</w:t>
      </w:r>
    </w:p>
    <w:p w:rsidR="00BB0948" w:rsidRPr="00BB0948" w:rsidRDefault="00BB0948" w:rsidP="000F1F24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Выводы: </w:t>
      </w: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создания современных комфортных условий для всех участников образовательного процесса.</w:t>
      </w:r>
    </w:p>
    <w:p w:rsidR="00BB0948" w:rsidRPr="00BB0948" w:rsidRDefault="00BB0948" w:rsidP="00BB0948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2.Материально-техническая оснащённость образовательной деятельности</w:t>
      </w:r>
    </w:p>
    <w:p w:rsidR="00BB0948" w:rsidRPr="00BB0948" w:rsidRDefault="00BB0948" w:rsidP="000F1F24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Способствует развитию ДОО: </w:t>
      </w: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материально-технической базы ДОО современным требованиям и темпам развития. Укомплектованность ДОО всем необходимым оборудованием для осуществления образовательной деятельности и оздоровления детей в соответствии с СанПиНо</w:t>
      </w:r>
      <w:r w:rsidR="00C6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 оснащён оборудованием для разнообразных </w:t>
      </w:r>
      <w:hyperlink r:id="rId21" w:tooltip="Виды деятельности" w:history="1">
        <w:r w:rsidRPr="00BB09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видов деятельности</w:t>
        </w:r>
      </w:hyperlink>
      <w:r w:rsidRPr="00BB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 и постоя</w:t>
      </w:r>
      <w:r w:rsidR="002A3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 обновляются в группах центры</w:t>
      </w: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опытно-экспериментальной деятельности, исследовательской деятельности, ИЗО-деятельности, конст</w:t>
      </w:r>
      <w:r w:rsidR="002A3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руирования, а также центры </w:t>
      </w: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ролевых, дидактических и</w:t>
      </w:r>
      <w:r w:rsidR="00C6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2" w:tooltip="Развивающие игры" w:history="1">
        <w:r w:rsidRPr="00BB09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развивающих игр</w:t>
        </w:r>
      </w:hyperlink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Пополняется методическая база ДОО (методическая литература, видеотека</w:t>
      </w:r>
      <w:r w:rsidR="0031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 программ</w:t>
      </w: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детские дид</w:t>
      </w:r>
      <w:r w:rsidR="000F1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актические и развивающие игры).</w:t>
      </w:r>
    </w:p>
    <w:p w:rsidR="00BB0948" w:rsidRPr="00BB0948" w:rsidRDefault="00BB0948" w:rsidP="000F1F24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Мешает активному развитию ДОО: </w:t>
      </w: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недостаточность на данном этапе </w:t>
      </w:r>
      <w:hyperlink r:id="rId23" w:tooltip="Компьютерная техника и расходные материалы" w:history="1">
        <w:r w:rsidRPr="00BB09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компьютерной техники</w:t>
        </w:r>
      </w:hyperlink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(необходим</w:t>
      </w:r>
      <w:r w:rsidR="002A3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="0031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ноутбуки</w:t>
      </w:r>
      <w:r w:rsidR="002A3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каждую группу</w:t>
      </w:r>
      <w:r w:rsidR="0031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методической литературы, виде</w:t>
      </w:r>
      <w:r w:rsidR="002A3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отеки для детей. Необходимость обновления</w:t>
      </w: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современного </w:t>
      </w: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игрового оборудования, детс</w:t>
      </w:r>
      <w:r w:rsidR="0031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мебели, игровых модулей. Отсутствует физкультурный</w:t>
      </w: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</w:t>
      </w: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Периодическое отсутствие возможности своевременно выполнять </w:t>
      </w:r>
      <w:hyperlink r:id="rId24" w:tooltip="Ремонтные работы" w:history="1">
        <w:r w:rsidRPr="00BB09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работы по ремонту</w:t>
        </w:r>
      </w:hyperlink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восстановлению и модернизации здания, помещений, оборудования, коммуникаций, мебели и технических средств обучения.</w:t>
      </w:r>
    </w:p>
    <w:p w:rsidR="00BB0948" w:rsidRPr="00BB0948" w:rsidRDefault="00BB0948" w:rsidP="000F1F24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Выводы: </w:t>
      </w: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необходимость создания современных комфортных условий для </w:t>
      </w:r>
      <w:r w:rsidR="0021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участников образовательной деятельности</w:t>
      </w: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Требуется дополнительная финансовая поддержка для полноценной образовательной деятельности, приобретения мебе</w:t>
      </w:r>
      <w:r w:rsidR="000F1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ли, игрового оборудования в группы и на участки.</w:t>
      </w:r>
    </w:p>
    <w:p w:rsidR="00BB0948" w:rsidRDefault="00695082" w:rsidP="00EE3F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3D4">
        <w:rPr>
          <w:rFonts w:ascii="Times New Roman" w:hAnsi="Times New Roman" w:cs="Times New Roman"/>
          <w:b/>
          <w:sz w:val="28"/>
          <w:szCs w:val="28"/>
        </w:rPr>
        <w:t>Основные направления</w:t>
      </w:r>
      <w:r w:rsidR="009D1E77">
        <w:rPr>
          <w:rFonts w:ascii="Times New Roman" w:hAnsi="Times New Roman" w:cs="Times New Roman"/>
          <w:b/>
          <w:sz w:val="28"/>
          <w:szCs w:val="28"/>
        </w:rPr>
        <w:t xml:space="preserve"> обновления образовательной </w:t>
      </w:r>
      <w:r w:rsidR="00EE3F0E" w:rsidRPr="002523D4">
        <w:rPr>
          <w:rFonts w:ascii="Times New Roman" w:hAnsi="Times New Roman" w:cs="Times New Roman"/>
          <w:b/>
          <w:sz w:val="28"/>
          <w:szCs w:val="28"/>
        </w:rPr>
        <w:t>деятельности ДОО</w:t>
      </w:r>
    </w:p>
    <w:p w:rsidR="00A47A19" w:rsidRPr="00A47A19" w:rsidRDefault="00A47A19" w:rsidP="00A47A1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A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Способствует развитию ДОО: </w:t>
      </w:r>
      <w:r w:rsidRPr="00A47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применяются как традиционные технологии, так и современные педагогические технологии (метод проектов, методы интегрированных за</w:t>
      </w:r>
      <w:r w:rsidR="0084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нятий, технологии познавательного и </w:t>
      </w:r>
      <w:r w:rsidRPr="00A47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речевого развития, технологии художественно-эстетического развития, </w:t>
      </w:r>
      <w:proofErr w:type="spellStart"/>
      <w:r w:rsidRPr="00A47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A47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технологии, информационно-коммуникативные). </w:t>
      </w:r>
    </w:p>
    <w:p w:rsidR="00A47A19" w:rsidRPr="00A47A19" w:rsidRDefault="00A47A19" w:rsidP="00A47A1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A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Мешает активному развитию ДОО:</w:t>
      </w:r>
      <w:r w:rsidRPr="00A47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внедрение информационно-коммуникативных технологий сдерживает малое количество компьютерной и мультимедийной техники и недостаточные знания некоторых педагогов в области ИКТ. Небольшой объем полученных умений при  повышении квалификации педагогов в области инновационных компьютерных технологий. </w:t>
      </w:r>
    </w:p>
    <w:p w:rsidR="004A3778" w:rsidRPr="004A3778" w:rsidRDefault="004A3778" w:rsidP="004A377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A3778">
        <w:rPr>
          <w:rFonts w:ascii="Times New Roman" w:hAnsi="Times New Roman" w:cs="Times New Roman"/>
          <w:b/>
          <w:sz w:val="28"/>
          <w:szCs w:val="24"/>
        </w:rPr>
        <w:t xml:space="preserve">Показатели </w:t>
      </w:r>
      <w:proofErr w:type="spellStart"/>
      <w:r w:rsidRPr="004A3778">
        <w:rPr>
          <w:rFonts w:ascii="Times New Roman" w:hAnsi="Times New Roman" w:cs="Times New Roman"/>
          <w:b/>
          <w:sz w:val="28"/>
          <w:szCs w:val="24"/>
        </w:rPr>
        <w:t>самообследования</w:t>
      </w:r>
      <w:proofErr w:type="spellEnd"/>
      <w:r w:rsidRPr="004A3778">
        <w:rPr>
          <w:rFonts w:ascii="Times New Roman" w:hAnsi="Times New Roman" w:cs="Times New Roman"/>
          <w:b/>
          <w:sz w:val="28"/>
          <w:szCs w:val="24"/>
        </w:rPr>
        <w:t xml:space="preserve"> МБДОУ «Детский сад № 10</w:t>
      </w:r>
      <w:r w:rsidR="003105C8">
        <w:rPr>
          <w:rFonts w:ascii="Times New Roman" w:hAnsi="Times New Roman" w:cs="Times New Roman"/>
          <w:b/>
          <w:sz w:val="28"/>
          <w:szCs w:val="24"/>
        </w:rPr>
        <w:t>.</w:t>
      </w:r>
      <w:r w:rsidRPr="004A3778">
        <w:rPr>
          <w:rFonts w:ascii="Times New Roman" w:hAnsi="Times New Roman" w:cs="Times New Roman"/>
          <w:b/>
          <w:sz w:val="28"/>
          <w:szCs w:val="24"/>
        </w:rPr>
        <w:t>»</w:t>
      </w:r>
    </w:p>
    <w:p w:rsidR="004A3778" w:rsidRPr="004A3778" w:rsidRDefault="00C97795" w:rsidP="00FE29A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(2020</w:t>
      </w:r>
      <w:r w:rsidR="00FA670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A3778" w:rsidRPr="004A3778">
        <w:rPr>
          <w:rFonts w:ascii="Times New Roman" w:hAnsi="Times New Roman" w:cs="Times New Roman"/>
          <w:b/>
          <w:sz w:val="28"/>
          <w:szCs w:val="24"/>
        </w:rPr>
        <w:t>год)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051"/>
        <w:gridCol w:w="6649"/>
        <w:gridCol w:w="2581"/>
      </w:tblGrid>
      <w:tr w:rsidR="004A3778" w:rsidRPr="00BB0948" w:rsidTr="003E3A04">
        <w:tc>
          <w:tcPr>
            <w:tcW w:w="1051" w:type="dxa"/>
          </w:tcPr>
          <w:p w:rsidR="004A3778" w:rsidRPr="00BB0948" w:rsidRDefault="004A3778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49" w:type="dxa"/>
          </w:tcPr>
          <w:p w:rsidR="004A3778" w:rsidRPr="00BB0948" w:rsidRDefault="004A3778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581" w:type="dxa"/>
          </w:tcPr>
          <w:p w:rsidR="004A3778" w:rsidRPr="00BB0948" w:rsidRDefault="004A3778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4A3778" w:rsidRPr="00BB0948" w:rsidTr="003E3A04">
        <w:tc>
          <w:tcPr>
            <w:tcW w:w="1051" w:type="dxa"/>
          </w:tcPr>
          <w:p w:rsidR="004A3778" w:rsidRPr="004A3778" w:rsidRDefault="004A3778" w:rsidP="004A3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49" w:type="dxa"/>
          </w:tcPr>
          <w:p w:rsidR="004A3778" w:rsidRDefault="004A3778" w:rsidP="004A3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77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  <w:p w:rsidR="004553A7" w:rsidRPr="004A3778" w:rsidRDefault="004553A7" w:rsidP="004A3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</w:tcPr>
          <w:p w:rsidR="004A3778" w:rsidRPr="00BB0948" w:rsidRDefault="004A3778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778" w:rsidRPr="00BB0948" w:rsidTr="003E3A04">
        <w:tc>
          <w:tcPr>
            <w:tcW w:w="1051" w:type="dxa"/>
          </w:tcPr>
          <w:p w:rsidR="004A3778" w:rsidRPr="00BB0948" w:rsidRDefault="004A3778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49" w:type="dxa"/>
          </w:tcPr>
          <w:p w:rsidR="004A3778" w:rsidRPr="00BB0948" w:rsidRDefault="004A3778" w:rsidP="0058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осваивавших образовательную программу дошкольного образования, в том числе:</w:t>
            </w:r>
          </w:p>
        </w:tc>
        <w:tc>
          <w:tcPr>
            <w:tcW w:w="2581" w:type="dxa"/>
          </w:tcPr>
          <w:p w:rsidR="004A3778" w:rsidRPr="00BB0948" w:rsidRDefault="00FA6702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4A3778" w:rsidRPr="00BB094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A3778" w:rsidRPr="00BB0948" w:rsidTr="003E3A04">
        <w:tc>
          <w:tcPr>
            <w:tcW w:w="1051" w:type="dxa"/>
          </w:tcPr>
          <w:p w:rsidR="004A3778" w:rsidRPr="00BB0948" w:rsidRDefault="004A3778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649" w:type="dxa"/>
          </w:tcPr>
          <w:p w:rsidR="004A3778" w:rsidRPr="00BB0948" w:rsidRDefault="004A3778" w:rsidP="0058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BB0948"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2581" w:type="dxa"/>
          </w:tcPr>
          <w:p w:rsidR="004A3778" w:rsidRPr="00BB0948" w:rsidRDefault="00FA6702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4A3778" w:rsidRPr="00BB094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A3778" w:rsidRPr="00BB0948" w:rsidTr="003E3A04">
        <w:tc>
          <w:tcPr>
            <w:tcW w:w="1051" w:type="dxa"/>
          </w:tcPr>
          <w:p w:rsidR="004A3778" w:rsidRPr="00BB0948" w:rsidRDefault="004A3778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649" w:type="dxa"/>
          </w:tcPr>
          <w:p w:rsidR="004A3778" w:rsidRPr="00BB0948" w:rsidRDefault="004A3778" w:rsidP="0058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В режиме  кратковременного пребывания (3-5 часов)</w:t>
            </w:r>
          </w:p>
        </w:tc>
        <w:tc>
          <w:tcPr>
            <w:tcW w:w="2581" w:type="dxa"/>
          </w:tcPr>
          <w:p w:rsidR="004A3778" w:rsidRPr="00BB0948" w:rsidRDefault="004A3778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4A3778" w:rsidRPr="00BB0948" w:rsidTr="003E3A04">
        <w:tc>
          <w:tcPr>
            <w:tcW w:w="1051" w:type="dxa"/>
          </w:tcPr>
          <w:p w:rsidR="004A3778" w:rsidRPr="00BB0948" w:rsidRDefault="004A3778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649" w:type="dxa"/>
          </w:tcPr>
          <w:p w:rsidR="004A3778" w:rsidRPr="00BB0948" w:rsidRDefault="004A3778" w:rsidP="0058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581" w:type="dxa"/>
          </w:tcPr>
          <w:p w:rsidR="004A3778" w:rsidRPr="00BB0948" w:rsidRDefault="004A3778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4A3778" w:rsidRPr="00BB0948" w:rsidTr="003E3A04">
        <w:tc>
          <w:tcPr>
            <w:tcW w:w="1051" w:type="dxa"/>
          </w:tcPr>
          <w:p w:rsidR="004A3778" w:rsidRPr="00BB0948" w:rsidRDefault="004A3778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649" w:type="dxa"/>
          </w:tcPr>
          <w:p w:rsidR="004A3778" w:rsidRPr="00BB0948" w:rsidRDefault="004A3778" w:rsidP="0058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581" w:type="dxa"/>
          </w:tcPr>
          <w:p w:rsidR="004A3778" w:rsidRPr="00BB0948" w:rsidRDefault="004A3778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4A3778" w:rsidRPr="00BB0948" w:rsidTr="003E3A04">
        <w:tc>
          <w:tcPr>
            <w:tcW w:w="1051" w:type="dxa"/>
          </w:tcPr>
          <w:p w:rsidR="004A3778" w:rsidRPr="00BB0948" w:rsidRDefault="004A3778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49" w:type="dxa"/>
          </w:tcPr>
          <w:p w:rsidR="004A3778" w:rsidRPr="00BB0948" w:rsidRDefault="004A3778" w:rsidP="0058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3-х лет</w:t>
            </w:r>
          </w:p>
        </w:tc>
        <w:tc>
          <w:tcPr>
            <w:tcW w:w="2581" w:type="dxa"/>
          </w:tcPr>
          <w:p w:rsidR="004A3778" w:rsidRPr="00BB0948" w:rsidRDefault="00FA6702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A3778" w:rsidRPr="00BB0948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4A3778" w:rsidRPr="00BB0948" w:rsidTr="003E3A04">
        <w:tc>
          <w:tcPr>
            <w:tcW w:w="1051" w:type="dxa"/>
          </w:tcPr>
          <w:p w:rsidR="004A3778" w:rsidRPr="00BB0948" w:rsidRDefault="004A3778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49" w:type="dxa"/>
          </w:tcPr>
          <w:p w:rsidR="004A3778" w:rsidRPr="00BB0948" w:rsidRDefault="004A3778" w:rsidP="0058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 от 3-х до 8 лет</w:t>
            </w:r>
          </w:p>
        </w:tc>
        <w:tc>
          <w:tcPr>
            <w:tcW w:w="2581" w:type="dxa"/>
          </w:tcPr>
          <w:p w:rsidR="004A3778" w:rsidRPr="00BB0948" w:rsidRDefault="00FA6702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4A3778" w:rsidRPr="00BB094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A3778" w:rsidRPr="00BB0948" w:rsidTr="003E3A04">
        <w:tc>
          <w:tcPr>
            <w:tcW w:w="1051" w:type="dxa"/>
          </w:tcPr>
          <w:p w:rsidR="004A3778" w:rsidRPr="00BB0948" w:rsidRDefault="004A3778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49" w:type="dxa"/>
          </w:tcPr>
          <w:p w:rsidR="004A3778" w:rsidRPr="00BB0948" w:rsidRDefault="004A3778" w:rsidP="0058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</w:t>
            </w:r>
          </w:p>
        </w:tc>
        <w:tc>
          <w:tcPr>
            <w:tcW w:w="2581" w:type="dxa"/>
          </w:tcPr>
          <w:p w:rsidR="004A3778" w:rsidRPr="00BB0948" w:rsidRDefault="00FA6702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4A3778" w:rsidRPr="00BB0948">
              <w:rPr>
                <w:rFonts w:ascii="Times New Roman" w:hAnsi="Times New Roman" w:cs="Times New Roman"/>
                <w:sz w:val="24"/>
                <w:szCs w:val="24"/>
              </w:rPr>
              <w:t xml:space="preserve"> человек - 100  %</w:t>
            </w:r>
          </w:p>
        </w:tc>
      </w:tr>
      <w:tr w:rsidR="004A3778" w:rsidRPr="00BB0948" w:rsidTr="003E3A04">
        <w:tc>
          <w:tcPr>
            <w:tcW w:w="1051" w:type="dxa"/>
          </w:tcPr>
          <w:p w:rsidR="004A3778" w:rsidRPr="00BB0948" w:rsidRDefault="004A3778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649" w:type="dxa"/>
          </w:tcPr>
          <w:p w:rsidR="004A3778" w:rsidRPr="00BB0948" w:rsidRDefault="004A3778" w:rsidP="0058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режиме  полного дня</w:t>
            </w:r>
            <w:proofErr w:type="gramEnd"/>
            <w:r w:rsidRPr="00BB0948"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2581" w:type="dxa"/>
          </w:tcPr>
          <w:p w:rsidR="004A3778" w:rsidRPr="00BB0948" w:rsidRDefault="00FA6702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4A3778">
              <w:rPr>
                <w:rFonts w:ascii="Times New Roman" w:hAnsi="Times New Roman" w:cs="Times New Roman"/>
                <w:sz w:val="24"/>
                <w:szCs w:val="24"/>
              </w:rPr>
              <w:t xml:space="preserve"> человек – 100 </w:t>
            </w:r>
            <w:r w:rsidR="004A3778" w:rsidRPr="00BB09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3778" w:rsidRPr="00BB0948" w:rsidTr="003E3A04">
        <w:tc>
          <w:tcPr>
            <w:tcW w:w="1051" w:type="dxa"/>
          </w:tcPr>
          <w:p w:rsidR="004A3778" w:rsidRPr="00BB0948" w:rsidRDefault="004A3778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649" w:type="dxa"/>
          </w:tcPr>
          <w:p w:rsidR="004A3778" w:rsidRPr="00BB0948" w:rsidRDefault="004A3778" w:rsidP="0058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581" w:type="dxa"/>
          </w:tcPr>
          <w:p w:rsidR="004A3778" w:rsidRPr="00BB0948" w:rsidRDefault="004A3778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0 человек- 0 %</w:t>
            </w:r>
          </w:p>
        </w:tc>
      </w:tr>
      <w:tr w:rsidR="004A3778" w:rsidRPr="00BB0948" w:rsidTr="003E3A04">
        <w:tc>
          <w:tcPr>
            <w:tcW w:w="1051" w:type="dxa"/>
          </w:tcPr>
          <w:p w:rsidR="004A3778" w:rsidRPr="00BB0948" w:rsidRDefault="004A3778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649" w:type="dxa"/>
          </w:tcPr>
          <w:p w:rsidR="004A3778" w:rsidRPr="00BB0948" w:rsidRDefault="004A3778" w:rsidP="0058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воспитанников  с ограниченными возможностями здоровья в общей </w:t>
            </w:r>
            <w:r w:rsidRPr="00BB0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воспитанников, получающих услуги</w:t>
            </w:r>
          </w:p>
        </w:tc>
        <w:tc>
          <w:tcPr>
            <w:tcW w:w="2581" w:type="dxa"/>
          </w:tcPr>
          <w:p w:rsidR="004A3778" w:rsidRPr="00BB0948" w:rsidRDefault="004A3778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человек – 0 %</w:t>
            </w:r>
          </w:p>
        </w:tc>
      </w:tr>
      <w:tr w:rsidR="004A3778" w:rsidRPr="00BB0948" w:rsidTr="003E3A04">
        <w:tc>
          <w:tcPr>
            <w:tcW w:w="1051" w:type="dxa"/>
          </w:tcPr>
          <w:p w:rsidR="004A3778" w:rsidRPr="00BB0948" w:rsidRDefault="004A3778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6649" w:type="dxa"/>
          </w:tcPr>
          <w:p w:rsidR="004A3778" w:rsidRPr="00BB0948" w:rsidRDefault="004A3778" w:rsidP="0058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 и (или) психическом развитии</w:t>
            </w:r>
          </w:p>
        </w:tc>
        <w:tc>
          <w:tcPr>
            <w:tcW w:w="2581" w:type="dxa"/>
          </w:tcPr>
          <w:p w:rsidR="004A3778" w:rsidRPr="00BB0948" w:rsidRDefault="004A3778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0 человек- 0 %</w:t>
            </w:r>
          </w:p>
        </w:tc>
      </w:tr>
      <w:tr w:rsidR="004A3778" w:rsidRPr="00BB0948" w:rsidTr="003E3A04">
        <w:tc>
          <w:tcPr>
            <w:tcW w:w="1051" w:type="dxa"/>
          </w:tcPr>
          <w:p w:rsidR="004A3778" w:rsidRPr="00BB0948" w:rsidRDefault="004A3778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649" w:type="dxa"/>
          </w:tcPr>
          <w:p w:rsidR="004A3778" w:rsidRPr="00BB0948" w:rsidRDefault="004A3778" w:rsidP="0058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По освоению программы дошкольного образования</w:t>
            </w:r>
          </w:p>
        </w:tc>
        <w:tc>
          <w:tcPr>
            <w:tcW w:w="2581" w:type="dxa"/>
          </w:tcPr>
          <w:p w:rsidR="004A3778" w:rsidRPr="00BB0948" w:rsidRDefault="004A3778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0 человека- 0 %</w:t>
            </w:r>
          </w:p>
        </w:tc>
      </w:tr>
      <w:tr w:rsidR="004A3778" w:rsidRPr="00BB0948" w:rsidTr="003E3A04">
        <w:tc>
          <w:tcPr>
            <w:tcW w:w="1051" w:type="dxa"/>
          </w:tcPr>
          <w:p w:rsidR="004A3778" w:rsidRPr="00BB0948" w:rsidRDefault="004A3778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6649" w:type="dxa"/>
          </w:tcPr>
          <w:p w:rsidR="004A3778" w:rsidRPr="00BB0948" w:rsidRDefault="004A3778" w:rsidP="0058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581" w:type="dxa"/>
          </w:tcPr>
          <w:p w:rsidR="004A3778" w:rsidRPr="00BB0948" w:rsidRDefault="004A3778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0 человека- 0%</w:t>
            </w:r>
          </w:p>
        </w:tc>
      </w:tr>
      <w:tr w:rsidR="004A3778" w:rsidRPr="00BB0948" w:rsidTr="003E3A04">
        <w:tc>
          <w:tcPr>
            <w:tcW w:w="1051" w:type="dxa"/>
          </w:tcPr>
          <w:p w:rsidR="004A3778" w:rsidRPr="00BB0948" w:rsidRDefault="004A3778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6649" w:type="dxa"/>
          </w:tcPr>
          <w:p w:rsidR="004A3778" w:rsidRPr="00BB0948" w:rsidRDefault="004A3778" w:rsidP="0058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581" w:type="dxa"/>
          </w:tcPr>
          <w:p w:rsidR="004A3778" w:rsidRPr="00BB0948" w:rsidRDefault="004A3778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4A3778" w:rsidRPr="00BB0948" w:rsidTr="003E3A04">
        <w:tc>
          <w:tcPr>
            <w:tcW w:w="1051" w:type="dxa"/>
          </w:tcPr>
          <w:p w:rsidR="004A3778" w:rsidRPr="00BB0948" w:rsidRDefault="004A3778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649" w:type="dxa"/>
          </w:tcPr>
          <w:p w:rsidR="004A3778" w:rsidRPr="00BB0948" w:rsidRDefault="004A3778" w:rsidP="0058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581" w:type="dxa"/>
          </w:tcPr>
          <w:p w:rsidR="004A3778" w:rsidRPr="00BB0948" w:rsidRDefault="00FA6702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A3778" w:rsidRPr="00BB094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A3778" w:rsidRPr="00BB0948" w:rsidTr="003E3A04">
        <w:tc>
          <w:tcPr>
            <w:tcW w:w="1051" w:type="dxa"/>
          </w:tcPr>
          <w:p w:rsidR="004A3778" w:rsidRPr="00BB0948" w:rsidRDefault="004A3778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6649" w:type="dxa"/>
          </w:tcPr>
          <w:p w:rsidR="004A3778" w:rsidRPr="00BB0948" w:rsidRDefault="004A3778" w:rsidP="0058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имеющих высшее образование</w:t>
            </w:r>
          </w:p>
        </w:tc>
        <w:tc>
          <w:tcPr>
            <w:tcW w:w="2581" w:type="dxa"/>
          </w:tcPr>
          <w:p w:rsidR="004A3778" w:rsidRPr="00BB0948" w:rsidRDefault="00FA6702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 – 64</w:t>
            </w:r>
            <w:r w:rsidR="004A3778" w:rsidRPr="00BB094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A3778" w:rsidRPr="00BB0948" w:rsidTr="003E3A04">
        <w:tc>
          <w:tcPr>
            <w:tcW w:w="1051" w:type="dxa"/>
          </w:tcPr>
          <w:p w:rsidR="004A3778" w:rsidRPr="00BB0948" w:rsidRDefault="004A3778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6649" w:type="dxa"/>
          </w:tcPr>
          <w:p w:rsidR="004A3778" w:rsidRPr="00BB0948" w:rsidRDefault="004A3778" w:rsidP="0058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581" w:type="dxa"/>
          </w:tcPr>
          <w:p w:rsidR="004A3778" w:rsidRPr="00BB0948" w:rsidRDefault="00FA6702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 – 64</w:t>
            </w:r>
            <w:r w:rsidR="004A3778" w:rsidRPr="00BB094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A3778" w:rsidRPr="00BB0948" w:rsidTr="003E3A04">
        <w:tc>
          <w:tcPr>
            <w:tcW w:w="1051" w:type="dxa"/>
          </w:tcPr>
          <w:p w:rsidR="004A3778" w:rsidRPr="00BB0948" w:rsidRDefault="004A3778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6649" w:type="dxa"/>
          </w:tcPr>
          <w:p w:rsidR="004A3778" w:rsidRPr="00BB0948" w:rsidRDefault="004A3778" w:rsidP="0058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имеющих  среднее профессиональное  образование</w:t>
            </w:r>
          </w:p>
        </w:tc>
        <w:tc>
          <w:tcPr>
            <w:tcW w:w="2581" w:type="dxa"/>
          </w:tcPr>
          <w:p w:rsidR="004A3778" w:rsidRPr="00BB0948" w:rsidRDefault="00FA6702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 – 36</w:t>
            </w:r>
            <w:r w:rsidR="004A3778" w:rsidRPr="00BB094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A3778" w:rsidRPr="00BB0948" w:rsidTr="003E3A04">
        <w:tc>
          <w:tcPr>
            <w:tcW w:w="1051" w:type="dxa"/>
          </w:tcPr>
          <w:p w:rsidR="004A3778" w:rsidRPr="00BB0948" w:rsidRDefault="004A3778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6649" w:type="dxa"/>
          </w:tcPr>
          <w:p w:rsidR="004A3778" w:rsidRPr="00BB0948" w:rsidRDefault="004A3778" w:rsidP="0058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имеющих  среднее профессиональное образование педагогической направленности (профиля)</w:t>
            </w:r>
          </w:p>
        </w:tc>
        <w:tc>
          <w:tcPr>
            <w:tcW w:w="2581" w:type="dxa"/>
          </w:tcPr>
          <w:p w:rsidR="004A3778" w:rsidRPr="00BB0948" w:rsidRDefault="00FA6702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 - 36</w:t>
            </w:r>
            <w:r w:rsidR="004A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778" w:rsidRPr="00BB09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3778" w:rsidRPr="00BB0948" w:rsidTr="003E3A04">
        <w:tc>
          <w:tcPr>
            <w:tcW w:w="1051" w:type="dxa"/>
          </w:tcPr>
          <w:p w:rsidR="004A3778" w:rsidRPr="00BB0948" w:rsidRDefault="004A3778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  <w:p w:rsidR="004A3778" w:rsidRPr="00BB0948" w:rsidRDefault="004A3778" w:rsidP="0058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9" w:type="dxa"/>
          </w:tcPr>
          <w:p w:rsidR="004A3778" w:rsidRPr="00BB0948" w:rsidRDefault="004A3778" w:rsidP="0058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которым 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81" w:type="dxa"/>
          </w:tcPr>
          <w:p w:rsidR="004A3778" w:rsidRPr="00BB0948" w:rsidRDefault="006836C1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 - 73</w:t>
            </w:r>
            <w:r w:rsidR="004A3778" w:rsidRPr="00BB094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A3778" w:rsidRPr="00BB0948" w:rsidTr="003E3A04">
        <w:tc>
          <w:tcPr>
            <w:tcW w:w="1051" w:type="dxa"/>
          </w:tcPr>
          <w:p w:rsidR="004A3778" w:rsidRPr="00BB0948" w:rsidRDefault="004A3778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649" w:type="dxa"/>
          </w:tcPr>
          <w:p w:rsidR="004A3778" w:rsidRPr="00BB0948" w:rsidRDefault="004A3778" w:rsidP="0058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81" w:type="dxa"/>
          </w:tcPr>
          <w:p w:rsidR="004A3778" w:rsidRPr="00BB0948" w:rsidRDefault="006836C1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 – 55</w:t>
            </w:r>
            <w:r w:rsidR="004A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778" w:rsidRPr="00BB09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3778" w:rsidRPr="00BB0948" w:rsidTr="003E3A04">
        <w:tc>
          <w:tcPr>
            <w:tcW w:w="1051" w:type="dxa"/>
          </w:tcPr>
          <w:p w:rsidR="004A3778" w:rsidRPr="00BB0948" w:rsidRDefault="004A3778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649" w:type="dxa"/>
          </w:tcPr>
          <w:p w:rsidR="004A3778" w:rsidRPr="00BB0948" w:rsidRDefault="004A3778" w:rsidP="0058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581" w:type="dxa"/>
          </w:tcPr>
          <w:p w:rsidR="004A3778" w:rsidRPr="00BB0948" w:rsidRDefault="006836C1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человека - 18</w:t>
            </w:r>
            <w:r w:rsidR="004A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778" w:rsidRPr="00BB09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3778" w:rsidRPr="00BB0948" w:rsidTr="003E3A04">
        <w:tc>
          <w:tcPr>
            <w:tcW w:w="1051" w:type="dxa"/>
          </w:tcPr>
          <w:p w:rsidR="004A3778" w:rsidRPr="00BB0948" w:rsidRDefault="004A3778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649" w:type="dxa"/>
          </w:tcPr>
          <w:p w:rsidR="004A3778" w:rsidRPr="00BB0948" w:rsidRDefault="004A3778" w:rsidP="0058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81" w:type="dxa"/>
          </w:tcPr>
          <w:p w:rsidR="004A3778" w:rsidRPr="00BB0948" w:rsidRDefault="004A3778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778" w:rsidRPr="00BB0948" w:rsidTr="003E3A04">
        <w:tc>
          <w:tcPr>
            <w:tcW w:w="1051" w:type="dxa"/>
          </w:tcPr>
          <w:p w:rsidR="004A3778" w:rsidRPr="00BB0948" w:rsidRDefault="004A3778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649" w:type="dxa"/>
          </w:tcPr>
          <w:p w:rsidR="004A3778" w:rsidRPr="00BB0948" w:rsidRDefault="004A3778" w:rsidP="0058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581" w:type="dxa"/>
          </w:tcPr>
          <w:p w:rsidR="004A3778" w:rsidRPr="00BB0948" w:rsidRDefault="006836C1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 – 9</w:t>
            </w:r>
            <w:r w:rsidR="004A3778" w:rsidRPr="00BB094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A3778" w:rsidRPr="00BB0948" w:rsidTr="003E3A04">
        <w:tc>
          <w:tcPr>
            <w:tcW w:w="1051" w:type="dxa"/>
          </w:tcPr>
          <w:p w:rsidR="004A3778" w:rsidRPr="00BB0948" w:rsidRDefault="004A3778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649" w:type="dxa"/>
          </w:tcPr>
          <w:p w:rsidR="004A3778" w:rsidRPr="00BB0948" w:rsidRDefault="004A3778" w:rsidP="0058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581" w:type="dxa"/>
          </w:tcPr>
          <w:p w:rsidR="004A3778" w:rsidRPr="00BB0948" w:rsidRDefault="006836C1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 – 18</w:t>
            </w:r>
            <w:r w:rsidR="004A3778" w:rsidRPr="00BB094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A3778" w:rsidRPr="00BB0948" w:rsidTr="003E3A04">
        <w:tc>
          <w:tcPr>
            <w:tcW w:w="1051" w:type="dxa"/>
          </w:tcPr>
          <w:p w:rsidR="004A3778" w:rsidRPr="00BB0948" w:rsidRDefault="004A3778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649" w:type="dxa"/>
          </w:tcPr>
          <w:p w:rsidR="004A3778" w:rsidRPr="00BB0948" w:rsidRDefault="004A3778" w:rsidP="0058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81" w:type="dxa"/>
          </w:tcPr>
          <w:p w:rsidR="004A3778" w:rsidRPr="00BB0948" w:rsidRDefault="006836C1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человек – 9 </w:t>
            </w:r>
            <w:r w:rsidR="004A3778" w:rsidRPr="00BB09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3778" w:rsidRPr="00BB0948" w:rsidTr="003E3A04">
        <w:tc>
          <w:tcPr>
            <w:tcW w:w="1051" w:type="dxa"/>
          </w:tcPr>
          <w:p w:rsidR="004A3778" w:rsidRPr="00BB0948" w:rsidRDefault="004A3778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649" w:type="dxa"/>
          </w:tcPr>
          <w:p w:rsidR="004A3778" w:rsidRPr="00BB0948" w:rsidRDefault="004A3778" w:rsidP="0058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81" w:type="dxa"/>
          </w:tcPr>
          <w:p w:rsidR="004A3778" w:rsidRPr="00BB0948" w:rsidRDefault="006836C1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человека- 36</w:t>
            </w:r>
            <w:r w:rsidR="004A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778" w:rsidRPr="00BB09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3778" w:rsidRPr="00BB0948" w:rsidTr="003E3A04">
        <w:tc>
          <w:tcPr>
            <w:tcW w:w="1051" w:type="dxa"/>
          </w:tcPr>
          <w:p w:rsidR="004A3778" w:rsidRPr="00BB0948" w:rsidRDefault="004A3778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649" w:type="dxa"/>
          </w:tcPr>
          <w:p w:rsidR="004A3778" w:rsidRPr="00BB0948" w:rsidRDefault="004A3778" w:rsidP="0058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и административно-хозяйственных работников, прошедших за последние 5 лет повышение квалификации  / профильную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работников/</w:t>
            </w:r>
            <w:proofErr w:type="gramEnd"/>
          </w:p>
        </w:tc>
        <w:tc>
          <w:tcPr>
            <w:tcW w:w="2581" w:type="dxa"/>
          </w:tcPr>
          <w:p w:rsidR="004A3778" w:rsidRPr="00BB0948" w:rsidRDefault="004A3778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 xml:space="preserve"> человек -100% </w:t>
            </w:r>
          </w:p>
        </w:tc>
      </w:tr>
      <w:tr w:rsidR="004A3778" w:rsidRPr="00BB0948" w:rsidTr="003E3A04">
        <w:tc>
          <w:tcPr>
            <w:tcW w:w="1051" w:type="dxa"/>
          </w:tcPr>
          <w:p w:rsidR="004A3778" w:rsidRPr="00BB0948" w:rsidRDefault="003E3A04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649" w:type="dxa"/>
          </w:tcPr>
          <w:p w:rsidR="004A3778" w:rsidRPr="00BB0948" w:rsidRDefault="004A3778" w:rsidP="0058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работник» / «воспитанник» в дошкольной образовательной организации</w:t>
            </w:r>
          </w:p>
        </w:tc>
        <w:tc>
          <w:tcPr>
            <w:tcW w:w="2581" w:type="dxa"/>
          </w:tcPr>
          <w:p w:rsidR="004A3778" w:rsidRPr="00BB0948" w:rsidRDefault="003E3A04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11/150</w:t>
            </w:r>
          </w:p>
          <w:p w:rsidR="004A3778" w:rsidRPr="00BB0948" w:rsidRDefault="004A3778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1/15</w:t>
            </w:r>
          </w:p>
        </w:tc>
      </w:tr>
      <w:tr w:rsidR="004A3778" w:rsidRPr="00BB0948" w:rsidTr="003E3A04">
        <w:tc>
          <w:tcPr>
            <w:tcW w:w="1051" w:type="dxa"/>
          </w:tcPr>
          <w:p w:rsidR="004A3778" w:rsidRPr="00BB0948" w:rsidRDefault="003E3A04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649" w:type="dxa"/>
          </w:tcPr>
          <w:p w:rsidR="004A3778" w:rsidRPr="00BB0948" w:rsidRDefault="004A3778" w:rsidP="0058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581" w:type="dxa"/>
          </w:tcPr>
          <w:p w:rsidR="004A3778" w:rsidRPr="00BB0948" w:rsidRDefault="004A3778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778" w:rsidRPr="00BB0948" w:rsidTr="003E3A04">
        <w:tc>
          <w:tcPr>
            <w:tcW w:w="1051" w:type="dxa"/>
          </w:tcPr>
          <w:p w:rsidR="004A3778" w:rsidRPr="00BB0948" w:rsidRDefault="003E3A04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r w:rsidR="004A3778" w:rsidRPr="00BB094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649" w:type="dxa"/>
          </w:tcPr>
          <w:p w:rsidR="004A3778" w:rsidRPr="00BB0948" w:rsidRDefault="004A3778" w:rsidP="0058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581" w:type="dxa"/>
          </w:tcPr>
          <w:p w:rsidR="004A3778" w:rsidRPr="00BB0948" w:rsidRDefault="004A3778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3778" w:rsidRPr="00BB0948" w:rsidTr="003E3A04">
        <w:tc>
          <w:tcPr>
            <w:tcW w:w="1051" w:type="dxa"/>
          </w:tcPr>
          <w:p w:rsidR="004A3778" w:rsidRPr="00BB0948" w:rsidRDefault="003E3A04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r w:rsidR="004A3778" w:rsidRPr="00BB094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649" w:type="dxa"/>
          </w:tcPr>
          <w:p w:rsidR="004A3778" w:rsidRPr="00BB0948" w:rsidRDefault="004A3778" w:rsidP="0058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581" w:type="dxa"/>
          </w:tcPr>
          <w:p w:rsidR="004A3778" w:rsidRPr="00BB0948" w:rsidRDefault="004A3778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3778" w:rsidRPr="00BB0948" w:rsidTr="003E3A04">
        <w:tc>
          <w:tcPr>
            <w:tcW w:w="1051" w:type="dxa"/>
          </w:tcPr>
          <w:p w:rsidR="004A3778" w:rsidRPr="00BB0948" w:rsidRDefault="003E3A04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r w:rsidR="004A3778" w:rsidRPr="00BB094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649" w:type="dxa"/>
          </w:tcPr>
          <w:p w:rsidR="004A3778" w:rsidRPr="00BB0948" w:rsidRDefault="004A3778" w:rsidP="0058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581" w:type="dxa"/>
          </w:tcPr>
          <w:p w:rsidR="004A3778" w:rsidRPr="00BB0948" w:rsidRDefault="004A3778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3778" w:rsidRPr="00BB0948" w:rsidTr="003E3A04">
        <w:tc>
          <w:tcPr>
            <w:tcW w:w="1051" w:type="dxa"/>
          </w:tcPr>
          <w:p w:rsidR="004A3778" w:rsidRPr="00BB0948" w:rsidRDefault="003E3A04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  <w:r w:rsidR="004A3778" w:rsidRPr="00BB094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649" w:type="dxa"/>
          </w:tcPr>
          <w:p w:rsidR="004A3778" w:rsidRPr="00BB0948" w:rsidRDefault="004A3778" w:rsidP="0058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 xml:space="preserve">Логопеда </w:t>
            </w:r>
          </w:p>
        </w:tc>
        <w:tc>
          <w:tcPr>
            <w:tcW w:w="2581" w:type="dxa"/>
          </w:tcPr>
          <w:p w:rsidR="004A3778" w:rsidRPr="00BB0948" w:rsidRDefault="004A3778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4A3778" w:rsidRPr="00BB0948" w:rsidTr="003E3A04">
        <w:tc>
          <w:tcPr>
            <w:tcW w:w="1051" w:type="dxa"/>
          </w:tcPr>
          <w:p w:rsidR="004A3778" w:rsidRPr="00BB0948" w:rsidRDefault="003E3A04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r w:rsidR="004A3778" w:rsidRPr="00BB0948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649" w:type="dxa"/>
          </w:tcPr>
          <w:p w:rsidR="004A3778" w:rsidRPr="00BB0948" w:rsidRDefault="004A3778" w:rsidP="0058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581" w:type="dxa"/>
          </w:tcPr>
          <w:p w:rsidR="004A3778" w:rsidRPr="00BB0948" w:rsidRDefault="004A3778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3778" w:rsidRPr="00BB0948" w:rsidTr="003E3A04">
        <w:tc>
          <w:tcPr>
            <w:tcW w:w="1051" w:type="dxa"/>
          </w:tcPr>
          <w:p w:rsidR="004A3778" w:rsidRPr="00BB0948" w:rsidRDefault="003E3A04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r w:rsidR="004A3778" w:rsidRPr="00BB0948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6649" w:type="dxa"/>
          </w:tcPr>
          <w:p w:rsidR="004A3778" w:rsidRPr="00BB0948" w:rsidRDefault="004A3778" w:rsidP="0058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 xml:space="preserve">Педагога-психолога </w:t>
            </w:r>
          </w:p>
        </w:tc>
        <w:tc>
          <w:tcPr>
            <w:tcW w:w="2581" w:type="dxa"/>
          </w:tcPr>
          <w:p w:rsidR="004A3778" w:rsidRPr="00BB0948" w:rsidRDefault="004A3778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3778" w:rsidRPr="00BB0948" w:rsidTr="003E3A04">
        <w:tc>
          <w:tcPr>
            <w:tcW w:w="1051" w:type="dxa"/>
          </w:tcPr>
          <w:p w:rsidR="004A3778" w:rsidRPr="00BB0948" w:rsidRDefault="004A3778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649" w:type="dxa"/>
          </w:tcPr>
          <w:p w:rsidR="004A3778" w:rsidRPr="00BB0948" w:rsidRDefault="004A3778" w:rsidP="0058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получающих платные дополнительные услуги</w:t>
            </w:r>
          </w:p>
        </w:tc>
        <w:tc>
          <w:tcPr>
            <w:tcW w:w="2581" w:type="dxa"/>
          </w:tcPr>
          <w:p w:rsidR="004A3778" w:rsidRPr="00BB0948" w:rsidRDefault="003E3A04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4A3778" w:rsidRPr="00BB094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A3778" w:rsidRPr="00BB0948" w:rsidTr="003E3A04">
        <w:tc>
          <w:tcPr>
            <w:tcW w:w="1051" w:type="dxa"/>
          </w:tcPr>
          <w:p w:rsidR="004A3778" w:rsidRPr="00BB0948" w:rsidRDefault="004A3778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6649" w:type="dxa"/>
          </w:tcPr>
          <w:p w:rsidR="004A3778" w:rsidRPr="00BB0948" w:rsidRDefault="004A3778" w:rsidP="0058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Из них: хореография</w:t>
            </w:r>
          </w:p>
        </w:tc>
        <w:tc>
          <w:tcPr>
            <w:tcW w:w="2581" w:type="dxa"/>
          </w:tcPr>
          <w:p w:rsidR="004A3778" w:rsidRPr="00BB0948" w:rsidRDefault="003E3A04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4A3778" w:rsidRPr="00BB094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A3778" w:rsidRPr="00BB0948" w:rsidTr="003E3A04">
        <w:tc>
          <w:tcPr>
            <w:tcW w:w="1051" w:type="dxa"/>
          </w:tcPr>
          <w:p w:rsidR="004A3778" w:rsidRPr="00BB0948" w:rsidRDefault="004A3778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1.16.2</w:t>
            </w:r>
          </w:p>
        </w:tc>
        <w:tc>
          <w:tcPr>
            <w:tcW w:w="6649" w:type="dxa"/>
          </w:tcPr>
          <w:p w:rsidR="004A3778" w:rsidRPr="00BB0948" w:rsidRDefault="004A3778" w:rsidP="0058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 xml:space="preserve">             изучение иностранного языка</w:t>
            </w:r>
          </w:p>
        </w:tc>
        <w:tc>
          <w:tcPr>
            <w:tcW w:w="2581" w:type="dxa"/>
          </w:tcPr>
          <w:p w:rsidR="004A3778" w:rsidRPr="00BB0948" w:rsidRDefault="003E3A04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4A3778" w:rsidRPr="00BB094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A3778" w:rsidRPr="00BB0948" w:rsidTr="003E3A04">
        <w:tc>
          <w:tcPr>
            <w:tcW w:w="1051" w:type="dxa"/>
          </w:tcPr>
          <w:p w:rsidR="004A3778" w:rsidRPr="00BB0948" w:rsidRDefault="004A3778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1.16.3</w:t>
            </w:r>
          </w:p>
        </w:tc>
        <w:tc>
          <w:tcPr>
            <w:tcW w:w="6649" w:type="dxa"/>
          </w:tcPr>
          <w:p w:rsidR="004A3778" w:rsidRPr="00BB0948" w:rsidRDefault="003E3A04" w:rsidP="0058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музыкально-</w:t>
            </w:r>
            <w:r w:rsidR="004A3778" w:rsidRPr="00BB0948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</w:t>
            </w:r>
          </w:p>
        </w:tc>
        <w:tc>
          <w:tcPr>
            <w:tcW w:w="2581" w:type="dxa"/>
          </w:tcPr>
          <w:p w:rsidR="004A3778" w:rsidRPr="00BB0948" w:rsidRDefault="003E3A04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A3778" w:rsidRPr="00BB094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E3A04" w:rsidRPr="00BB0948" w:rsidTr="003E3A04">
        <w:tc>
          <w:tcPr>
            <w:tcW w:w="1051" w:type="dxa"/>
          </w:tcPr>
          <w:p w:rsidR="003E3A04" w:rsidRPr="00BB0948" w:rsidRDefault="003E3A04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1.16.4</w:t>
            </w:r>
          </w:p>
        </w:tc>
        <w:tc>
          <w:tcPr>
            <w:tcW w:w="6649" w:type="dxa"/>
          </w:tcPr>
          <w:p w:rsidR="003E3A04" w:rsidRPr="00BB0948" w:rsidRDefault="003E3A04" w:rsidP="003E3A0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изобразительная деятельность</w:t>
            </w:r>
          </w:p>
        </w:tc>
        <w:tc>
          <w:tcPr>
            <w:tcW w:w="2581" w:type="dxa"/>
          </w:tcPr>
          <w:p w:rsidR="003E3A04" w:rsidRDefault="003E3A04" w:rsidP="003E3A04">
            <w:pPr>
              <w:tabs>
                <w:tab w:val="left" w:pos="6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65 человек</w:t>
            </w:r>
          </w:p>
        </w:tc>
      </w:tr>
      <w:tr w:rsidR="003E3A04" w:rsidRPr="00BB0948" w:rsidTr="003E3A04">
        <w:tc>
          <w:tcPr>
            <w:tcW w:w="1051" w:type="dxa"/>
          </w:tcPr>
          <w:p w:rsidR="003E3A04" w:rsidRPr="00BB0948" w:rsidRDefault="003E3A04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1.16.5</w:t>
            </w:r>
          </w:p>
        </w:tc>
        <w:tc>
          <w:tcPr>
            <w:tcW w:w="6649" w:type="dxa"/>
          </w:tcPr>
          <w:p w:rsidR="003E3A04" w:rsidRPr="00BB0948" w:rsidRDefault="003E3A04" w:rsidP="003E3A0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углубленная подготовка к школе</w:t>
            </w:r>
          </w:p>
        </w:tc>
        <w:tc>
          <w:tcPr>
            <w:tcW w:w="2581" w:type="dxa"/>
          </w:tcPr>
          <w:p w:rsidR="003E3A04" w:rsidRDefault="003E3A04" w:rsidP="003E3A04">
            <w:pPr>
              <w:tabs>
                <w:tab w:val="left" w:pos="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52 человека</w:t>
            </w:r>
          </w:p>
        </w:tc>
      </w:tr>
      <w:tr w:rsidR="004A3778" w:rsidRPr="00BB0948" w:rsidTr="003E3A04">
        <w:tc>
          <w:tcPr>
            <w:tcW w:w="1051" w:type="dxa"/>
          </w:tcPr>
          <w:p w:rsidR="004A3778" w:rsidRPr="00BB0948" w:rsidRDefault="004A3778" w:rsidP="00586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649" w:type="dxa"/>
          </w:tcPr>
          <w:p w:rsidR="004A3778" w:rsidRDefault="004A3778" w:rsidP="00586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  <w:p w:rsidR="004553A7" w:rsidRPr="00BB0948" w:rsidRDefault="004553A7" w:rsidP="00586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</w:tcPr>
          <w:p w:rsidR="004A3778" w:rsidRPr="00BB0948" w:rsidRDefault="004A3778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778" w:rsidRPr="00BB0948" w:rsidTr="003E3A04">
        <w:tc>
          <w:tcPr>
            <w:tcW w:w="1051" w:type="dxa"/>
          </w:tcPr>
          <w:p w:rsidR="004A3778" w:rsidRPr="00BB0948" w:rsidRDefault="004A3778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49" w:type="dxa"/>
          </w:tcPr>
          <w:p w:rsidR="004A3778" w:rsidRPr="00BB0948" w:rsidRDefault="004A3778" w:rsidP="0058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1 воспитанника</w:t>
            </w:r>
          </w:p>
        </w:tc>
        <w:tc>
          <w:tcPr>
            <w:tcW w:w="2581" w:type="dxa"/>
          </w:tcPr>
          <w:p w:rsidR="004A3778" w:rsidRPr="00BB0948" w:rsidRDefault="004A3778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962 кв</w:t>
            </w:r>
            <w:proofErr w:type="gramStart"/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A3778" w:rsidRPr="00BB0948" w:rsidTr="003E3A04">
        <w:tc>
          <w:tcPr>
            <w:tcW w:w="1051" w:type="dxa"/>
          </w:tcPr>
          <w:p w:rsidR="004A3778" w:rsidRPr="00BB0948" w:rsidRDefault="004A3778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49" w:type="dxa"/>
          </w:tcPr>
          <w:p w:rsidR="004A3778" w:rsidRPr="00BB0948" w:rsidRDefault="004A3778" w:rsidP="0058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</w:t>
            </w:r>
          </w:p>
        </w:tc>
        <w:tc>
          <w:tcPr>
            <w:tcW w:w="2581" w:type="dxa"/>
          </w:tcPr>
          <w:p w:rsidR="004A3778" w:rsidRPr="00BB0948" w:rsidRDefault="004A3778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76 кв</w:t>
            </w:r>
            <w:proofErr w:type="gramStart"/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A3778" w:rsidRPr="00BB0948" w:rsidTr="003E3A04">
        <w:tc>
          <w:tcPr>
            <w:tcW w:w="1051" w:type="dxa"/>
          </w:tcPr>
          <w:p w:rsidR="004A3778" w:rsidRPr="00BB0948" w:rsidRDefault="004A3778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49" w:type="dxa"/>
          </w:tcPr>
          <w:p w:rsidR="004A3778" w:rsidRPr="00BB0948" w:rsidRDefault="004A3778" w:rsidP="0058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581" w:type="dxa"/>
          </w:tcPr>
          <w:p w:rsidR="004A3778" w:rsidRPr="00BB0948" w:rsidRDefault="004A3778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4A3778" w:rsidRPr="00BB0948" w:rsidTr="003E3A04">
        <w:tc>
          <w:tcPr>
            <w:tcW w:w="1051" w:type="dxa"/>
          </w:tcPr>
          <w:p w:rsidR="004A3778" w:rsidRPr="00BB0948" w:rsidRDefault="004A3778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649" w:type="dxa"/>
          </w:tcPr>
          <w:p w:rsidR="004A3778" w:rsidRPr="00BB0948" w:rsidRDefault="004A3778" w:rsidP="0058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музыкального зала </w:t>
            </w:r>
          </w:p>
        </w:tc>
        <w:tc>
          <w:tcPr>
            <w:tcW w:w="2581" w:type="dxa"/>
          </w:tcPr>
          <w:p w:rsidR="004A3778" w:rsidRPr="00BB0948" w:rsidRDefault="004A3778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3778" w:rsidRPr="00BB0948" w:rsidTr="003E3A04">
        <w:tc>
          <w:tcPr>
            <w:tcW w:w="1051" w:type="dxa"/>
          </w:tcPr>
          <w:p w:rsidR="004A3778" w:rsidRPr="00BB0948" w:rsidRDefault="004A3778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649" w:type="dxa"/>
          </w:tcPr>
          <w:p w:rsidR="004A3778" w:rsidRPr="00BB0948" w:rsidRDefault="004A3778" w:rsidP="0058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581" w:type="dxa"/>
          </w:tcPr>
          <w:p w:rsidR="004A3778" w:rsidRPr="00BB0948" w:rsidRDefault="004A3778" w:rsidP="0058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4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</w:tbl>
    <w:p w:rsidR="004A3778" w:rsidRDefault="004A3778" w:rsidP="00FE29A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D1E77" w:rsidRPr="002523D4" w:rsidRDefault="00A47A19" w:rsidP="00A47A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0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Выводы</w:t>
      </w:r>
      <w:proofErr w:type="gramStart"/>
      <w:r w:rsidRPr="00BB0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A47A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proofErr w:type="gramEnd"/>
      <w:r w:rsidRPr="00A47A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еобходимо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 дальше </w:t>
      </w:r>
      <w:r w:rsidRPr="00A47A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проводить активную работу по следующим направлениям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073E58" w:rsidRPr="00B6367E" w:rsidRDefault="00BB0948" w:rsidP="00B636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46F49">
        <w:rPr>
          <w:rFonts w:ascii="Times New Roman" w:hAnsi="Times New Roman" w:cs="Times New Roman"/>
          <w:sz w:val="28"/>
          <w:szCs w:val="28"/>
        </w:rPr>
        <w:t xml:space="preserve">- моделирование совместной деятельности с детьми на основе организации проектнойдеятельности, использования средств </w:t>
      </w:r>
      <w:r w:rsidR="00B6367E">
        <w:rPr>
          <w:rFonts w:ascii="Times New Roman" w:hAnsi="Times New Roman" w:cs="Times New Roman"/>
          <w:sz w:val="28"/>
          <w:szCs w:val="28"/>
        </w:rPr>
        <w:t xml:space="preserve">информатизации в </w:t>
      </w:r>
      <w:r w:rsidR="00A47A19">
        <w:rPr>
          <w:rFonts w:ascii="Times New Roman" w:hAnsi="Times New Roman" w:cs="Times New Roman"/>
          <w:sz w:val="28"/>
          <w:szCs w:val="28"/>
        </w:rPr>
        <w:t>образовательной</w:t>
      </w:r>
      <w:r w:rsidR="00B6367E">
        <w:rPr>
          <w:rFonts w:ascii="Times New Roman" w:hAnsi="Times New Roman" w:cs="Times New Roman"/>
          <w:sz w:val="28"/>
          <w:szCs w:val="28"/>
        </w:rPr>
        <w:t xml:space="preserve"> </w:t>
      </w:r>
      <w:r w:rsidR="00A47A19">
        <w:rPr>
          <w:rFonts w:ascii="Times New Roman" w:hAnsi="Times New Roman" w:cs="Times New Roman"/>
          <w:sz w:val="28"/>
          <w:szCs w:val="28"/>
        </w:rPr>
        <w:t>деятельности</w:t>
      </w:r>
      <w:r w:rsidRPr="00246F49">
        <w:rPr>
          <w:rFonts w:ascii="Times New Roman" w:hAnsi="Times New Roman" w:cs="Times New Roman"/>
          <w:sz w:val="28"/>
          <w:szCs w:val="28"/>
        </w:rPr>
        <w:t>, направленной на формирование ключевых компетенций дошкольников;</w:t>
      </w:r>
      <w:r w:rsidRPr="00246F49">
        <w:rPr>
          <w:rFonts w:ascii="Times New Roman" w:hAnsi="Times New Roman" w:cs="Times New Roman"/>
          <w:sz w:val="28"/>
          <w:szCs w:val="28"/>
        </w:rPr>
        <w:br/>
        <w:t xml:space="preserve">- использование </w:t>
      </w:r>
      <w:r w:rsidR="00107DCE">
        <w:rPr>
          <w:rFonts w:ascii="Times New Roman" w:hAnsi="Times New Roman" w:cs="Times New Roman"/>
          <w:sz w:val="28"/>
          <w:szCs w:val="28"/>
        </w:rPr>
        <w:t xml:space="preserve">новых </w:t>
      </w:r>
      <w:proofErr w:type="spellStart"/>
      <w:r w:rsidRPr="00246F4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246F49">
        <w:rPr>
          <w:rFonts w:ascii="Times New Roman" w:hAnsi="Times New Roman" w:cs="Times New Roman"/>
          <w:sz w:val="28"/>
          <w:szCs w:val="28"/>
        </w:rPr>
        <w:t xml:space="preserve"> технологий;</w:t>
      </w:r>
      <w:r w:rsidRPr="00246F49">
        <w:rPr>
          <w:rFonts w:ascii="Times New Roman" w:hAnsi="Times New Roman" w:cs="Times New Roman"/>
          <w:sz w:val="28"/>
          <w:szCs w:val="28"/>
        </w:rPr>
        <w:br/>
        <w:t>- совершенствование стратегии и тактики построения развивающей среды ДОО, способствующей самореализации ребёнка в разных видах деятельности;</w:t>
      </w:r>
      <w:r w:rsidRPr="00246F49">
        <w:rPr>
          <w:rFonts w:ascii="Times New Roman" w:hAnsi="Times New Roman" w:cs="Times New Roman"/>
          <w:sz w:val="28"/>
          <w:szCs w:val="28"/>
        </w:rPr>
        <w:br/>
        <w:t>- построение дифференцированной модели повышения профессионального уро</w:t>
      </w:r>
      <w:r w:rsidR="00B6367E">
        <w:rPr>
          <w:rFonts w:ascii="Times New Roman" w:hAnsi="Times New Roman" w:cs="Times New Roman"/>
          <w:sz w:val="28"/>
          <w:szCs w:val="28"/>
        </w:rPr>
        <w:t>вня педагогов;</w:t>
      </w:r>
      <w:r w:rsidRPr="00246F49">
        <w:rPr>
          <w:rFonts w:ascii="Times New Roman" w:hAnsi="Times New Roman" w:cs="Times New Roman"/>
          <w:sz w:val="28"/>
          <w:szCs w:val="28"/>
        </w:rPr>
        <w:br/>
        <w:t xml:space="preserve">- укрепление материально – технической базы ДОО. </w:t>
      </w:r>
      <w:proofErr w:type="gramEnd"/>
    </w:p>
    <w:p w:rsidR="00383F5B" w:rsidRPr="00BB0948" w:rsidRDefault="00BB0948" w:rsidP="00BB0948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B0948">
        <w:rPr>
          <w:rFonts w:ascii="Times New Roman" w:hAnsi="Times New Roman" w:cs="Times New Roman"/>
          <w:b/>
          <w:i/>
          <w:sz w:val="28"/>
          <w:szCs w:val="28"/>
        </w:rPr>
        <w:t>2.5.</w:t>
      </w:r>
      <w:r w:rsidRPr="00BB09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Обеспечивающие структуры</w:t>
      </w:r>
    </w:p>
    <w:p w:rsidR="00BB0948" w:rsidRPr="00BB0948" w:rsidRDefault="00F47A4D" w:rsidP="0024230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Образовательную</w:t>
      </w:r>
      <w:r w:rsidR="00BB0948" w:rsidRPr="00BB09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деятельность в ДОО обеспечивают следующие структуры: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9"/>
        <w:gridCol w:w="6"/>
      </w:tblGrid>
      <w:tr w:rsidR="00BB0948" w:rsidRPr="00BB0948" w:rsidTr="00BC0A24">
        <w:trPr>
          <w:tblCellSpacing w:w="0" w:type="dxa"/>
        </w:trPr>
        <w:tc>
          <w:tcPr>
            <w:tcW w:w="4997" w:type="pct"/>
            <w:vAlign w:val="center"/>
            <w:hideMark/>
          </w:tcPr>
          <w:p w:rsidR="00BB0948" w:rsidRPr="00BB0948" w:rsidRDefault="00BB0948" w:rsidP="00BB09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</w:t>
            </w:r>
            <w:r w:rsidR="00F47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дственное управление образовательной</w:t>
            </w:r>
            <w:r w:rsidR="003B5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деятельностью</w:t>
            </w:r>
            <w:r w:rsidR="00F47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заведующий, действующий от имени учреждения, и представляющий  его во всех учреждениях и организациях:</w:t>
            </w:r>
          </w:p>
          <w:p w:rsidR="00BC0A24" w:rsidRDefault="00BC0A24" w:rsidP="00547CF1">
            <w:pPr>
              <w:tabs>
                <w:tab w:val="left" w:pos="709"/>
              </w:tabs>
              <w:spacing w:after="0" w:line="240" w:lineRule="auto"/>
              <w:ind w:left="709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A2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●</w:t>
            </w:r>
            <w:r w:rsidR="00383F5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</w:t>
            </w:r>
            <w:r w:rsidR="00BB0948" w:rsidRPr="00BB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распоряжается имуществом учреждения в пределах прав, предоставленных договором между Учредителем и Учреждением;</w:t>
            </w:r>
          </w:p>
          <w:p w:rsidR="00BC0A24" w:rsidRDefault="00BC0A24" w:rsidP="00547CF1">
            <w:pPr>
              <w:spacing w:after="0" w:line="240" w:lineRule="auto"/>
              <w:ind w:left="709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A2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●</w:t>
            </w:r>
            <w:r w:rsidR="00383F5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="00BB0948" w:rsidRPr="00BC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  с трудовым законодательством принимает на работу и увольняет сотрудников ДОО, осуществляет расстановку кадров, поощряет работников учреждения, налагает взыскание;</w:t>
            </w:r>
          </w:p>
          <w:p w:rsidR="00BC0A24" w:rsidRDefault="00BC0A24" w:rsidP="00547CF1">
            <w:pPr>
              <w:spacing w:after="0" w:line="240" w:lineRule="auto"/>
              <w:ind w:left="709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A2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●</w:t>
            </w:r>
            <w:r w:rsidR="00383F5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</w:t>
            </w:r>
            <w:r w:rsidR="00BB0948" w:rsidRPr="00BC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несет ответственность за деятельность учреждения перед Учредителем;</w:t>
            </w:r>
          </w:p>
          <w:p w:rsidR="00BB0948" w:rsidRPr="00BC0A24" w:rsidRDefault="00BC0A24" w:rsidP="00FE29A9">
            <w:pPr>
              <w:tabs>
                <w:tab w:val="left" w:pos="709"/>
              </w:tabs>
              <w:spacing w:after="0" w:line="240" w:lineRule="auto"/>
              <w:ind w:left="709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A2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●</w:t>
            </w:r>
            <w:r w:rsidR="00383F5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="00BB0948" w:rsidRPr="00BC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издает приказы и распоряжения, регламентирующие деятельность учреждения  в рамках своей компетентности. </w:t>
            </w:r>
          </w:p>
          <w:p w:rsidR="00BB0948" w:rsidRPr="00BB0948" w:rsidRDefault="00BB0948" w:rsidP="00FE29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Управленческая деятельность заведующего обеспечивает</w:t>
            </w:r>
            <w:r w:rsidR="00614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B0948" w:rsidRPr="00BB0948" w:rsidRDefault="00BB0948" w:rsidP="00FE29A9">
            <w:pPr>
              <w:numPr>
                <w:ilvl w:val="0"/>
                <w:numId w:val="27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материальные</w:t>
            </w:r>
            <w:r w:rsidR="00614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условия</w:t>
            </w:r>
            <w:r w:rsidRPr="00BB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B0948" w:rsidRPr="00BB0948" w:rsidRDefault="00BB0948" w:rsidP="00FE29A9">
            <w:pPr>
              <w:numPr>
                <w:ilvl w:val="0"/>
                <w:numId w:val="27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</w:t>
            </w:r>
            <w:r w:rsidR="00614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условия</w:t>
            </w:r>
            <w:r w:rsidRPr="00BB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B0948" w:rsidRPr="00BB0948" w:rsidRDefault="00BB0948" w:rsidP="00FE29A9">
            <w:pPr>
              <w:numPr>
                <w:ilvl w:val="0"/>
                <w:numId w:val="27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правовые</w:t>
            </w:r>
            <w:r w:rsidR="00614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условия</w:t>
            </w:r>
            <w:r w:rsidRPr="00BB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B0948" w:rsidRPr="00BB0948" w:rsidRDefault="00BB0948" w:rsidP="00FE29A9">
            <w:pPr>
              <w:numPr>
                <w:ilvl w:val="0"/>
                <w:numId w:val="27"/>
              </w:num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 условия для реализации функции управления образовательной деятельностью в ДОО;</w:t>
            </w:r>
          </w:p>
          <w:p w:rsidR="00BB0948" w:rsidRPr="00BB0948" w:rsidRDefault="00BB0948" w:rsidP="00FE29A9">
            <w:pPr>
              <w:numPr>
                <w:ilvl w:val="0"/>
                <w:numId w:val="27"/>
              </w:num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ДОО</w:t>
            </w:r>
            <w:r w:rsidR="00FE2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 его сотрудников</w:t>
            </w:r>
            <w:r w:rsidRPr="00BB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участников образовательной деятельности.</w:t>
            </w:r>
          </w:p>
          <w:p w:rsidR="003C7DD6" w:rsidRDefault="00BB0948" w:rsidP="002D47A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 </w:t>
            </w:r>
            <w:r w:rsidR="002D4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осуществляет руководство </w:t>
            </w:r>
            <w:proofErr w:type="spellStart"/>
            <w:r w:rsidR="002D4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="002D4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-образовательной</w:t>
            </w:r>
            <w:r w:rsidRPr="00BB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работой учреждения: определяет место каждого педагога в образовательной  деятельности с детьми, мобилизует воспитателей на решение задач, поставленных концепцией дошкольного воспита</w:t>
            </w:r>
            <w:r w:rsidR="00614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перед дошкольной организацией</w:t>
            </w:r>
            <w:r w:rsidRPr="00BB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привлекает к их р</w:t>
            </w:r>
            <w:r w:rsidR="003C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ешению родителей воспитанников.</w:t>
            </w:r>
          </w:p>
          <w:p w:rsidR="00BB0948" w:rsidRPr="00BB0948" w:rsidRDefault="0014093A" w:rsidP="002D47A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хозяйством МБДОУ «Детский сад № 10</w:t>
            </w:r>
            <w:r w:rsidR="002D4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BB0948" w:rsidRPr="00BB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отвечает за сохранность здания дошкольного учреждения и имущества, организует материально-техническое снабжение педагогической деятельности, обеспечивает чистоту и порядок в помещениях детского сада и на участке, противопожарную безопасность и организацию труда обслуживающего персонала. </w:t>
            </w:r>
          </w:p>
          <w:p w:rsidR="00FE29A9" w:rsidRPr="00547CF1" w:rsidRDefault="00BB0948" w:rsidP="00FE29A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</w:t>
            </w:r>
            <w:r w:rsidR="002D4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медицинская сестра контролируе</w:t>
            </w:r>
            <w:r w:rsidRPr="00BB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санитарн</w:t>
            </w:r>
            <w:r w:rsidR="00EC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 состояние помещений и участков</w:t>
            </w:r>
            <w:r w:rsidRPr="00BB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дошкольного учреждения, соблюдение санитарно-противоэпидемического режима, качество доставляемых продуктов, организацию питания и качество приготовления пищи, обеспечивают медицинское обслуживание детей, проводят санитарно-просветительскую работу среди работников учреждения и родителей, принимают участие в организации физкультурно-о</w:t>
            </w:r>
            <w:r w:rsidR="00547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здоровительной работы с детьми.</w:t>
            </w:r>
          </w:p>
          <w:p w:rsidR="00383F5B" w:rsidRPr="00BB0948" w:rsidRDefault="00BB0948" w:rsidP="00BB0948">
            <w:pPr>
              <w:spacing w:after="0" w:line="271" w:lineRule="auto"/>
              <w:outlineLvl w:val="5"/>
              <w:rPr>
                <w:rFonts w:ascii="Times New Roman" w:eastAsiaTheme="majorEastAsia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B0948">
              <w:rPr>
                <w:rFonts w:ascii="Times New Roman" w:eastAsiaTheme="majorEastAsia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Педагоги ДОО в своей работе выполняют следующие функции:</w:t>
            </w:r>
          </w:p>
          <w:p w:rsidR="00BC0A24" w:rsidRPr="00BC0A24" w:rsidRDefault="00383F5B" w:rsidP="0053236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●  </w:t>
            </w:r>
            <w:r w:rsidR="00EC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B0948" w:rsidRPr="00BB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ланируют и осуществляют образовательную деятельность в соответствии с </w:t>
            </w:r>
            <w:r w:rsidR="00EC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основной образовательной </w:t>
            </w:r>
            <w:r w:rsidR="00BB0948" w:rsidRPr="00BB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программой;</w:t>
            </w:r>
            <w:r w:rsidR="00BC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0A24" w:rsidRPr="00BC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BB0948" w:rsidRPr="00BB0948" w:rsidRDefault="00383F5B" w:rsidP="0053236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● </w:t>
            </w:r>
            <w:r w:rsidR="00EC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BB0948" w:rsidRPr="00BB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едут работу с родителями по вопросам вос</w:t>
            </w:r>
            <w:r w:rsidR="00EC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питания детей в семье, привлекаю</w:t>
            </w:r>
            <w:r w:rsidR="00BB0948" w:rsidRPr="00BB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их к активному сотрудничеству с детским садом. Активно работают с родительским комитетом и отдельными родителями, обеспечивая создание необходимых условий в помещениях группы и на участке для успешной образовательной деятельности; </w:t>
            </w:r>
          </w:p>
          <w:p w:rsidR="00BB0948" w:rsidRPr="00BB0948" w:rsidRDefault="00383F5B" w:rsidP="0053236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● </w:t>
            </w:r>
            <w:r w:rsidR="00BB0948" w:rsidRPr="00BB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EC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частвуют в педсоветах учреждения</w:t>
            </w:r>
            <w:r w:rsidR="00BB0948" w:rsidRPr="00BB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методических объединениях, </w:t>
            </w:r>
            <w:r w:rsidR="00FE2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организую</w:t>
            </w:r>
            <w:r w:rsidR="00BB0948" w:rsidRPr="00BB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смотры-конкурсы и выставки детских работ</w:t>
            </w:r>
            <w:r w:rsidR="00EC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проводя</w:t>
            </w:r>
            <w:r w:rsidR="00BB0948" w:rsidRPr="00BB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EC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родительские собрания, участвую</w:t>
            </w:r>
            <w:r w:rsidR="00BB0948" w:rsidRPr="00BB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в праздниках; </w:t>
            </w:r>
          </w:p>
          <w:p w:rsidR="00BB0948" w:rsidRPr="00BB0948" w:rsidRDefault="00383F5B" w:rsidP="0053236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●  </w:t>
            </w:r>
            <w:r w:rsidR="00BB0948" w:rsidRPr="00BB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Осуществляют работу, направленную на предупреждение и максимальную коррекцию нарушений речи, зрения и других отклонений в развитии психических процессов (памяти, мышления, внимания и др.).</w:t>
            </w:r>
          </w:p>
          <w:p w:rsidR="00BB0948" w:rsidRPr="00BB0948" w:rsidRDefault="00BB0948" w:rsidP="00BB09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Структура образовательного учреждения соответствует решаемым  ДОО задачам, </w:t>
            </w:r>
            <w:r w:rsidR="00614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 управления дошкольной организацией</w:t>
            </w:r>
            <w:r w:rsidRPr="00BB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определяет его </w:t>
            </w:r>
            <w:r w:rsidR="00614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стабильное функционирование. 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BB0948" w:rsidRPr="00BB0948" w:rsidTr="006A0A8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0948" w:rsidRPr="00BB0948" w:rsidRDefault="00BB0948" w:rsidP="00BB09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B0948" w:rsidRPr="00BB0948" w:rsidTr="006A0A8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0948" w:rsidRPr="00BB0948" w:rsidRDefault="00BB0948" w:rsidP="00BB09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B0948" w:rsidRPr="00BB0948" w:rsidRDefault="00BB0948" w:rsidP="00BB09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BB0948" w:rsidRPr="00BB0948" w:rsidTr="00BC0A24">
        <w:trPr>
          <w:gridAfter w:val="1"/>
          <w:tblCellSpacing w:w="0" w:type="dxa"/>
        </w:trPr>
        <w:tc>
          <w:tcPr>
            <w:tcW w:w="4997" w:type="pct"/>
            <w:vAlign w:val="bottom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BB0948" w:rsidRPr="00BB0948" w:rsidTr="006A0A8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0948" w:rsidRPr="00BB0948" w:rsidRDefault="00BB0948" w:rsidP="00BB09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B0948" w:rsidRPr="00BB0948" w:rsidRDefault="00BB0948" w:rsidP="00BB09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EC24D2" w:rsidRPr="00BB0948" w:rsidRDefault="00BB0948" w:rsidP="00BB0948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2.6. Характеристика структуры управления</w:t>
      </w:r>
    </w:p>
    <w:p w:rsidR="003D6933" w:rsidRPr="003A38FF" w:rsidRDefault="00BB0948" w:rsidP="003A38F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ДОО создана  структура управления в соответствии  с целями и задачами работы  учреждения. Все функции управления    направлены на дост</w:t>
      </w:r>
      <w:r w:rsidR="003A3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ижение оптимального результата.</w:t>
      </w:r>
    </w:p>
    <w:p w:rsidR="00BB0948" w:rsidRDefault="00BB0948" w:rsidP="00BB094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"Структура управления образовательного учреждения"</w:t>
      </w:r>
    </w:p>
    <w:p w:rsidR="00547CF1" w:rsidRDefault="00547CF1" w:rsidP="00FE29A9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48CC" w:rsidRPr="00BB0948" w:rsidRDefault="004334EB" w:rsidP="00BB094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pict>
          <v:group id="_x0000_s1121" editas="orgchart" style="width:478.15pt;height:497pt;mso-position-horizontal-relative:char;mso-position-vertical-relative:line" coordorigin="1039,1732" coordsize="10440,9037">
            <o:lock v:ext="edit" aspectratio="t"/>
            <o:diagram v:ext="edit" dgmstyle="3" dgmscalex="87045" dgmscaley="69611" dgmfontsize="12" constrainbounds="0,0,0,0">
              <o:relationtable v:ext="edit">
                <o:rel v:ext="edit" idsrc="#_s1139" iddest="#_s1139"/>
                <o:rel v:ext="edit" idsrc="#_s1140" iddest="#_s1139" idcntr="#_s1138"/>
                <o:rel v:ext="edit" idsrc="#_s1141" iddest="#_s1140" idcntr="#_s1137"/>
                <o:rel v:ext="edit" idsrc="#_s1142" iddest="#_s1141" idcntr="#_s1123"/>
                <o:rel v:ext="edit" idsrc="#_s1143" iddest="#_s1142" idcntr="#_s1136"/>
                <o:rel v:ext="edit" idsrc="#_s1144" iddest="#_s1142" idcntr="#_s1135"/>
                <o:rel v:ext="edit" idsrc="#_s1145" iddest="#_s1142" idcntr="#_s1134"/>
                <o:rel v:ext="edit" idsrc="#_s1146" iddest="#_s1143" idcntr="#_s1133"/>
                <o:rel v:ext="edit" idsrc="#_s1147" iddest="#_s1144" idcntr="#_s1132"/>
                <o:rel v:ext="edit" idsrc="#_s1148" iddest="#_s1145" idcntr="#_s1131"/>
                <o:rel v:ext="edit" idsrc="#_s1149" iddest="#_s1146" idcntr="#_s1130"/>
                <o:rel v:ext="edit" idsrc="#_s1150" iddest="#_s1147" idcntr="#_s1129"/>
                <o:rel v:ext="edit" idsrc="#_s1151" iddest="#_s1148" idcntr="#_s1128"/>
                <o:rel v:ext="edit" idsrc="#_s1152" iddest="#_s1149" idcntr="#_s1127"/>
                <o:rel v:ext="edit" idsrc="#_s1153" iddest="#_s1150" idcntr="#_s1126"/>
                <o:rel v:ext="edit" idsrc="#_s1154" iddest="#_s1151" idcntr="#_s1125"/>
                <o:rel v:ext="edit" idsrc="#_s1155" iddest="#_s1152" idcntr="#_s1124"/>
              </o:relationtable>
            </o:diagram>
            <v:shape id="_x0000_s1122" type="#_x0000_t75" style="position:absolute;left:1039;top:1732;width:10440;height:9037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123" o:spid="_x0000_s1123" type="#_x0000_t32" style="position:absolute;left:6128;top:4686;width:266;height:1;rotation:270" o:connectortype="elbow" adj="-454558,-1,-454558" strokecolor="#575859" strokeweight="2.25pt"/>
            <v:shape id="_s1124" o:spid="_x0000_s1124" type="#_x0000_t32" style="position:absolute;left:2474;top:9900;width:266;height:1;rotation:270" o:connectortype="elbow" adj="-207817,-1,-207817" strokecolor="#575859" strokeweight="2.25pt"/>
            <v:shape id="_s1125" o:spid="_x0000_s1125" type="#_x0000_t32" style="position:absolute;left:9780;top:8858;width:268;height:1;rotation:270" o:connectortype="elbow" adj="-698914,-1,-698914" strokecolor="#575859" strokeweight="2.25pt"/>
            <v:shape id="_s1126" o:spid="_x0000_s1126" type="#_x0000_t32" style="position:absolute;left:6127;top:8858;width:268;height:1;rotation:270" o:connectortype="elbow" adj="-453012,-1,-453012" strokecolor="#575859" strokeweight="2.25pt"/>
            <v:shape id="_s1127" o:spid="_x0000_s1127" type="#_x0000_t32" style="position:absolute;left:2473;top:8859;width:267;height:1;rotation:270" o:connectortype="elbow" adj="-207817,-1,-207817" strokecolor="#575859" strokeweight="2.25pt"/>
            <v:shape id="_s1128" o:spid="_x0000_s1128" type="#_x0000_t32" style="position:absolute;left:9781;top:7815;width:266;height:1;rotation:270" o:connectortype="elbow" adj="-703701,-1,-703701" strokecolor="#575859" strokeweight="2.25pt"/>
            <v:shape id="_s1129" o:spid="_x0000_s1129" type="#_x0000_t32" style="position:absolute;left:6128;top:7815;width:266;height:1;rotation:270" o:connectortype="elbow" adj="-456115,-1,-456115" strokecolor="#575859" strokeweight="2.25pt"/>
            <v:shape id="_s1130" o:spid="_x0000_s1130" type="#_x0000_t32" style="position:absolute;left:2474;top:7815;width:266;height:1;rotation:270" o:connectortype="elbow" adj="-208529,-1,-208529" strokecolor="#575859" strokeweight="2.25pt"/>
            <v:shape id="_s1131" o:spid="_x0000_s1131" type="#_x0000_t32" style="position:absolute;left:9781;top:6772;width:266;height:1;rotation:270" o:connectortype="elbow" adj="-701300,-1,-701300" strokecolor="#575859" strokeweight="2.25pt"/>
            <v:shape id="_s1132" o:spid="_x0000_s1132" type="#_x0000_t32" style="position:absolute;left:6128;top:6772;width:266;height:1;rotation:270" o:connectortype="elbow" adj="-454558,-1,-454558" strokecolor="#575859" strokeweight="2.25pt"/>
            <v:shape id="_s1133" o:spid="_x0000_s1133" type="#_x0000_t32" style="position:absolute;left:2474;top:6772;width:266;height:1;rotation:270" o:connectortype="elbow" adj="-207817,-1,-207817" strokecolor="#575859" strokeweight="2.25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134" o:spid="_x0000_s1134" type="#_x0000_t34" style="position:absolute;left:7954;top:3903;width:266;height:3653;rotation:270;flip:x" o:connectortype="elbow" adj="10763,59844,-701300" strokecolor="#575859" strokeweight="2.25pt"/>
            <v:shape id="_s1135" o:spid="_x0000_s1135" type="#_x0000_t32" style="position:absolute;left:6128;top:5729;width:266;height:1;rotation:270" o:connectortype="elbow" adj="-454558,-1,-454558" strokecolor="#575859" strokeweight="2.25pt"/>
            <v:shape id="_s1136" o:spid="_x0000_s1136" type="#_x0000_t34" style="position:absolute;left:4300;top:3903;width:266;height:3654;rotation:270" o:connectortype="elbow" adj="10763,-59844,-207817" strokecolor="#575859" strokeweight="2.25pt"/>
            <v:shape id="_s1137" o:spid="_x0000_s1137" type="#_x0000_t32" style="position:absolute;left:6128;top:3643;width:266;height:1;rotation:270" o:connectortype="elbow" adj="-456115,-1,-456115" strokecolor="#575859" strokeweight="2.25pt"/>
            <v:shape id="_s1138" o:spid="_x0000_s1138" type="#_x0000_t32" style="position:absolute;left:6128;top:2600;width:266;height:1;rotation:270" o:connectortype="elbow" adj="-454558,-1,-454558" strokecolor="#575859" strokeweight="2.25pt"/>
            <v:rect id="_s1139" o:spid="_x0000_s1139" style="position:absolute;left:4693;top:1732;width:3132;height:695;v-text-anchor:middle" o:dgmlayout="0" o:dgmnodekind="1" fillcolor="#9cf" strokecolor="#9cf" strokeweight="4.5pt">
              <v:fill opacity=".5"/>
              <v:textbox style="mso-next-textbox:#_s1139" inset="0,0,0,0">
                <w:txbxContent>
                  <w:p w:rsidR="00137BF4" w:rsidRPr="00FE29A9" w:rsidRDefault="00137BF4" w:rsidP="003A38FF">
                    <w:pPr>
                      <w:spacing w:before="120"/>
                      <w:jc w:val="center"/>
                    </w:pPr>
                    <w:r w:rsidRPr="00FE29A9">
                      <w:t>Администрация Уссурийского городского округа</w:t>
                    </w:r>
                  </w:p>
                  <w:p w:rsidR="00137BF4" w:rsidRPr="00FE29A9" w:rsidRDefault="00137BF4" w:rsidP="003A38FF">
                    <w:pPr>
                      <w:spacing w:before="120"/>
                      <w:jc w:val="center"/>
                    </w:pPr>
                  </w:p>
                  <w:p w:rsidR="00137BF4" w:rsidRPr="00FE29A9" w:rsidRDefault="00137BF4" w:rsidP="003A38FF">
                    <w:pPr>
                      <w:spacing w:before="120"/>
                      <w:jc w:val="center"/>
                    </w:pPr>
                  </w:p>
                  <w:p w:rsidR="00137BF4" w:rsidRPr="00FE29A9" w:rsidRDefault="00137BF4" w:rsidP="003A38FF">
                    <w:pPr>
                      <w:spacing w:before="120"/>
                      <w:jc w:val="center"/>
                    </w:pPr>
                  </w:p>
                  <w:p w:rsidR="00137BF4" w:rsidRPr="00FE29A9" w:rsidRDefault="00137BF4" w:rsidP="003A38FF">
                    <w:pPr>
                      <w:spacing w:before="120"/>
                      <w:jc w:val="center"/>
                    </w:pPr>
                  </w:p>
                  <w:p w:rsidR="00137BF4" w:rsidRPr="00FE29A9" w:rsidRDefault="00137BF4" w:rsidP="003A38FF">
                    <w:pPr>
                      <w:spacing w:before="120"/>
                      <w:jc w:val="center"/>
                    </w:pPr>
                  </w:p>
                  <w:p w:rsidR="00137BF4" w:rsidRPr="00FE29A9" w:rsidRDefault="00137BF4" w:rsidP="003A38FF">
                    <w:pPr>
                      <w:spacing w:before="120"/>
                      <w:jc w:val="center"/>
                    </w:pPr>
                  </w:p>
                  <w:p w:rsidR="00137BF4" w:rsidRPr="00FE29A9" w:rsidRDefault="00137BF4" w:rsidP="003A38FF">
                    <w:pPr>
                      <w:spacing w:before="120"/>
                      <w:jc w:val="center"/>
                      <w:rPr>
                        <w:sz w:val="24"/>
                      </w:rPr>
                    </w:pPr>
                  </w:p>
                  <w:p w:rsidR="00137BF4" w:rsidRPr="00FE29A9" w:rsidRDefault="00137BF4" w:rsidP="003A38FF">
                    <w:pPr>
                      <w:spacing w:before="120"/>
                      <w:jc w:val="center"/>
                      <w:rPr>
                        <w:sz w:val="24"/>
                      </w:rPr>
                    </w:pPr>
                  </w:p>
                  <w:p w:rsidR="00137BF4" w:rsidRPr="00FE29A9" w:rsidRDefault="00137BF4" w:rsidP="003A38FF">
                    <w:pPr>
                      <w:spacing w:before="120"/>
                      <w:jc w:val="center"/>
                      <w:rPr>
                        <w:sz w:val="24"/>
                      </w:rPr>
                    </w:pPr>
                  </w:p>
                  <w:p w:rsidR="00137BF4" w:rsidRPr="00FE29A9" w:rsidRDefault="00137BF4" w:rsidP="003A38FF">
                    <w:pPr>
                      <w:spacing w:before="120"/>
                      <w:jc w:val="center"/>
                      <w:rPr>
                        <w:sz w:val="24"/>
                      </w:rPr>
                    </w:pPr>
                  </w:p>
                  <w:p w:rsidR="00137BF4" w:rsidRPr="00FE29A9" w:rsidRDefault="00137BF4" w:rsidP="003A38FF">
                    <w:pPr>
                      <w:spacing w:before="120"/>
                      <w:jc w:val="center"/>
                      <w:rPr>
                        <w:sz w:val="24"/>
                      </w:rPr>
                    </w:pPr>
                  </w:p>
                  <w:p w:rsidR="00137BF4" w:rsidRPr="00FE29A9" w:rsidRDefault="00137BF4" w:rsidP="003A38FF">
                    <w:pPr>
                      <w:spacing w:before="120"/>
                      <w:jc w:val="center"/>
                      <w:rPr>
                        <w:sz w:val="24"/>
                      </w:rPr>
                    </w:pPr>
                  </w:p>
                </w:txbxContent>
              </v:textbox>
            </v:rect>
            <v:rect id="_s1140" o:spid="_x0000_s1140" style="position:absolute;left:4693;top:2775;width:3132;height:695;v-text-anchor:middle" o:dgmlayout="0" o:dgmnodekind="0" fillcolor="#9cf" strokecolor="#9cf" strokeweight="4.5pt">
              <v:fill opacity=".5"/>
              <v:textbox style="mso-next-textbox:#_s1140" inset="0,0,0,0">
                <w:txbxContent>
                  <w:p w:rsidR="00137BF4" w:rsidRPr="00FE29A9" w:rsidRDefault="00137BF4" w:rsidP="003A38FF">
                    <w:pPr>
                      <w:jc w:val="center"/>
                      <w:rPr>
                        <w:sz w:val="24"/>
                      </w:rPr>
                    </w:pPr>
                    <w:r w:rsidRPr="00FE29A9">
                      <w:rPr>
                        <w:sz w:val="24"/>
                      </w:rPr>
                      <w:t>Управление образования администрации УГО</w:t>
                    </w:r>
                  </w:p>
                </w:txbxContent>
              </v:textbox>
            </v:rect>
            <v:rect id="_s1141" o:spid="_x0000_s1141" style="position:absolute;left:4693;top:3818;width:3132;height:695;v-text-anchor:middle" o:dgmlayout="0" o:dgmnodekind="0" o:dgmlayoutmru="0" fillcolor="#9cf" strokecolor="#9cf" strokeweight="4.5pt">
              <v:fill opacity=".5"/>
              <v:textbox style="mso-next-textbox:#_s1141" inset="0,0,0,0">
                <w:txbxContent>
                  <w:p w:rsidR="00137BF4" w:rsidRPr="00FE29A9" w:rsidRDefault="00137BF4" w:rsidP="003A38FF">
                    <w:pPr>
                      <w:jc w:val="center"/>
                      <w:rPr>
                        <w:sz w:val="24"/>
                      </w:rPr>
                    </w:pPr>
                    <w:r w:rsidRPr="00FE29A9">
                      <w:rPr>
                        <w:sz w:val="24"/>
                      </w:rPr>
                      <w:t>Городской методический кабинет</w:t>
                    </w:r>
                  </w:p>
                </w:txbxContent>
              </v:textbox>
            </v:rect>
            <v:rect id="_s1142" o:spid="_x0000_s1142" style="position:absolute;left:4693;top:4861;width:3132;height:695;v-text-anchor:middle" o:dgmlayout="0" o:dgmnodekind="0" o:dgmlayoutmru="0" fillcolor="#9c0" strokecolor="#9c0" strokeweight="4.5pt">
              <v:fill opacity=".5"/>
              <v:textbox style="mso-next-textbox:#_s1142" inset="0,0,0,0">
                <w:txbxContent>
                  <w:p w:rsidR="00137BF4" w:rsidRPr="00FE29A9" w:rsidRDefault="00137BF4" w:rsidP="004C4266">
                    <w:pPr>
                      <w:spacing w:after="0" w:line="240" w:lineRule="auto"/>
                      <w:jc w:val="center"/>
                      <w:rPr>
                        <w:szCs w:val="20"/>
                      </w:rPr>
                    </w:pPr>
                    <w:r w:rsidRPr="00FE29A9">
                      <w:rPr>
                        <w:szCs w:val="20"/>
                      </w:rPr>
                      <w:t>Заведующий</w:t>
                    </w:r>
                  </w:p>
                  <w:p w:rsidR="00137BF4" w:rsidRPr="00FE29A9" w:rsidRDefault="00137BF4" w:rsidP="004C4266">
                    <w:pPr>
                      <w:spacing w:after="0" w:line="240" w:lineRule="auto"/>
                      <w:jc w:val="center"/>
                      <w:rPr>
                        <w:szCs w:val="20"/>
                      </w:rPr>
                    </w:pPr>
                    <w:r w:rsidRPr="00FE29A9">
                      <w:rPr>
                        <w:szCs w:val="20"/>
                      </w:rPr>
                      <w:t>МБДОУ «Детский сад №10.»</w:t>
                    </w:r>
                  </w:p>
                </w:txbxContent>
              </v:textbox>
            </v:rect>
            <v:rect id="_s1143" o:spid="_x0000_s1143" style="position:absolute;left:1039;top:5904;width:3132;height:695;v-text-anchor:middle" o:dgmlayout="0" o:dgmnodekind="0" o:dgmlayoutmru="0" fillcolor="#9c0" strokecolor="#9c0" strokeweight="4.5pt">
              <v:fill opacity=".5"/>
              <v:textbox style="mso-next-textbox:#_s1143" inset="0,0,0,0">
                <w:txbxContent>
                  <w:p w:rsidR="00137BF4" w:rsidRPr="00FE29A9" w:rsidRDefault="00137BF4" w:rsidP="003A38FF">
                    <w:pPr>
                      <w:spacing w:before="120"/>
                      <w:jc w:val="center"/>
                      <w:rPr>
                        <w:sz w:val="24"/>
                      </w:rPr>
                    </w:pPr>
                    <w:r w:rsidRPr="00FE29A9">
                      <w:rPr>
                        <w:sz w:val="24"/>
                      </w:rPr>
                      <w:t>Педагогический совет</w:t>
                    </w:r>
                  </w:p>
                </w:txbxContent>
              </v:textbox>
            </v:rect>
            <v:rect id="_s1144" o:spid="_x0000_s1144" style="position:absolute;left:4693;top:5904;width:3132;height:695;v-text-anchor:middle" o:dgmlayout="0" o:dgmnodekind="0" o:dgmlayoutmru="0" fillcolor="#9c0" strokecolor="#9c0" strokeweight="4.5pt">
              <v:fill opacity=".5"/>
              <v:textbox style="mso-next-textbox:#_s1144" inset="0,0,0,0">
                <w:txbxContent>
                  <w:p w:rsidR="00137BF4" w:rsidRPr="00FE29A9" w:rsidRDefault="00137BF4" w:rsidP="003A38FF">
                    <w:pPr>
                      <w:spacing w:before="120"/>
                      <w:jc w:val="center"/>
                      <w:rPr>
                        <w:sz w:val="24"/>
                      </w:rPr>
                    </w:pPr>
                    <w:r w:rsidRPr="00FE29A9">
                      <w:rPr>
                        <w:sz w:val="24"/>
                      </w:rPr>
                      <w:t>Администрация</w:t>
                    </w:r>
                  </w:p>
                </w:txbxContent>
              </v:textbox>
            </v:rect>
            <v:rect id="_s1145" o:spid="_x0000_s1145" style="position:absolute;left:8347;top:5904;width:3132;height:695;v-text-anchor:middle" o:dgmlayout="0" o:dgmnodekind="0" o:dgmlayoutmru="0" fillcolor="#9c0" strokecolor="#9c0" strokeweight="4.5pt">
              <v:fill opacity=".5"/>
              <v:textbox style="mso-next-textbox:#_s1145" inset="0,0,0,0">
                <w:txbxContent>
                  <w:p w:rsidR="00137BF4" w:rsidRPr="00FE29A9" w:rsidRDefault="00137BF4" w:rsidP="003A38FF">
                    <w:pPr>
                      <w:tabs>
                        <w:tab w:val="left" w:pos="142"/>
                        <w:tab w:val="left" w:pos="567"/>
                        <w:tab w:val="left" w:pos="2552"/>
                      </w:tabs>
                      <w:spacing w:before="120"/>
                      <w:ind w:right="-13"/>
                      <w:jc w:val="center"/>
                      <w:rPr>
                        <w:sz w:val="24"/>
                      </w:rPr>
                    </w:pPr>
                    <w:r w:rsidRPr="00FE29A9">
                      <w:rPr>
                        <w:sz w:val="24"/>
                      </w:rPr>
                      <w:t>Родительский комитет</w:t>
                    </w:r>
                  </w:p>
                </w:txbxContent>
              </v:textbox>
            </v:rect>
            <v:rect id="_s1146" o:spid="_x0000_s1146" style="position:absolute;left:1039;top:6947;width:3132;height:695;v-text-anchor:middle" o:dgmlayout="0" o:dgmnodekind="0" o:dgmlayoutmru="0" fillcolor="#fc0" strokecolor="#fc0" strokeweight="4.5pt">
              <v:fill opacity=".5"/>
              <v:textbox style="mso-next-textbox:#_s1146" inset="0,0,0,0">
                <w:txbxContent>
                  <w:p w:rsidR="00137BF4" w:rsidRPr="00FE29A9" w:rsidRDefault="00137BF4" w:rsidP="003A38FF">
                    <w:pPr>
                      <w:spacing w:before="120" w:line="240" w:lineRule="auto"/>
                      <w:jc w:val="center"/>
                      <w:rPr>
                        <w:sz w:val="24"/>
                      </w:rPr>
                    </w:pPr>
                    <w:r w:rsidRPr="00FE29A9">
                      <w:rPr>
                        <w:sz w:val="24"/>
                      </w:rPr>
                      <w:t>Заведующий детским садом</w:t>
                    </w:r>
                  </w:p>
                </w:txbxContent>
              </v:textbox>
            </v:rect>
            <v:rect id="_s1147" o:spid="_x0000_s1147" style="position:absolute;left:4693;top:6947;width:3132;height:695;v-text-anchor:middle" o:dgmlayout="0" o:dgmnodekind="0" o:dgmlayoutmru="0" fillcolor="#fc0" strokecolor="#fc0" strokeweight="4.5pt">
              <v:fill opacity=".5"/>
              <v:textbox style="mso-next-textbox:#_s1147" inset="0,0,0,0">
                <w:txbxContent>
                  <w:p w:rsidR="00137BF4" w:rsidRPr="00FE29A9" w:rsidRDefault="00137BF4" w:rsidP="003A38FF">
                    <w:pPr>
                      <w:jc w:val="center"/>
                      <w:rPr>
                        <w:sz w:val="24"/>
                      </w:rPr>
                    </w:pPr>
                    <w:r w:rsidRPr="00FE29A9">
                      <w:rPr>
                        <w:sz w:val="24"/>
                      </w:rPr>
                      <w:t>Заведующий хозяйством</w:t>
                    </w:r>
                  </w:p>
                </w:txbxContent>
              </v:textbox>
            </v:rect>
            <v:rect id="_s1148" o:spid="_x0000_s1148" style="position:absolute;left:8347;top:6947;width:3132;height:695;v-text-anchor:middle" o:dgmlayout="0" o:dgmnodekind="0" o:dgmlayoutmru="0" fillcolor="#fc0" strokecolor="#fc0" strokeweight="4.5pt">
              <v:fill opacity=".5"/>
              <v:textbox style="mso-next-textbox:#_s1148" inset="0,0,0,0">
                <w:txbxContent>
                  <w:p w:rsidR="00137BF4" w:rsidRPr="00FE29A9" w:rsidRDefault="00137BF4" w:rsidP="003A38FF">
                    <w:pPr>
                      <w:jc w:val="center"/>
                      <w:rPr>
                        <w:sz w:val="24"/>
                      </w:rPr>
                    </w:pPr>
                    <w:r w:rsidRPr="00FE29A9">
                      <w:rPr>
                        <w:sz w:val="24"/>
                      </w:rPr>
                      <w:t>Председатель родительского комитета</w:t>
                    </w:r>
                  </w:p>
                </w:txbxContent>
              </v:textbox>
            </v:rect>
            <v:rect id="_s1149" o:spid="_x0000_s1149" style="position:absolute;left:1039;top:7990;width:3132;height:695;v-text-anchor:middle" o:dgmlayout="0" o:dgmnodekind="0" o:dgmlayoutmru="0" fillcolor="#fc0" strokecolor="#fc0" strokeweight="4.5pt">
              <v:fill opacity=".5"/>
              <v:textbox style="mso-next-textbox:#_s1149" inset="0,0,0,0">
                <w:txbxContent>
                  <w:p w:rsidR="00137BF4" w:rsidRPr="00FE29A9" w:rsidRDefault="00137BF4" w:rsidP="003A38FF">
                    <w:pPr>
                      <w:spacing w:before="120"/>
                      <w:jc w:val="center"/>
                      <w:rPr>
                        <w:sz w:val="24"/>
                      </w:rPr>
                    </w:pPr>
                    <w:r w:rsidRPr="00FE29A9">
                      <w:rPr>
                        <w:sz w:val="24"/>
                      </w:rPr>
                      <w:t>Старший воспитатель</w:t>
                    </w:r>
                  </w:p>
                </w:txbxContent>
              </v:textbox>
            </v:rect>
            <v:rect id="_s1150" o:spid="_x0000_s1150" style="position:absolute;left:4693;top:7990;width:3132;height:694;v-text-anchor:middle" o:dgmlayout="0" o:dgmnodekind="0" o:dgmlayoutmru="0" fillcolor="#fc0" strokecolor="#fc0" strokeweight="4.5pt">
              <v:fill opacity=".5"/>
              <v:textbox style="mso-next-textbox:#_s1150" inset="0,0,0,0">
                <w:txbxContent>
                  <w:p w:rsidR="00137BF4" w:rsidRPr="00FE29A9" w:rsidRDefault="00137BF4" w:rsidP="003A38FF">
                    <w:pPr>
                      <w:spacing w:before="120"/>
                      <w:jc w:val="center"/>
                      <w:rPr>
                        <w:sz w:val="24"/>
                      </w:rPr>
                    </w:pPr>
                    <w:r w:rsidRPr="00FE29A9">
                      <w:rPr>
                        <w:sz w:val="24"/>
                      </w:rPr>
                      <w:t>Старший воспитатель</w:t>
                    </w:r>
                  </w:p>
                </w:txbxContent>
              </v:textbox>
            </v:rect>
            <v:rect id="_s1151" o:spid="_x0000_s1151" style="position:absolute;left:8347;top:7990;width:3132;height:694;v-text-anchor:middle" o:dgmlayout="0" o:dgmnodekind="0" o:dgmlayoutmru="0" fillcolor="#fc0" strokecolor="#fc0" strokeweight="4.5pt">
              <v:fill opacity=".5"/>
              <v:textbox style="mso-next-textbox:#_s1151" inset="0,0,0,0">
                <w:txbxContent>
                  <w:p w:rsidR="00137BF4" w:rsidRPr="00FE29A9" w:rsidRDefault="00137BF4" w:rsidP="003A38FF">
                    <w:pPr>
                      <w:spacing w:before="120" w:line="240" w:lineRule="auto"/>
                      <w:jc w:val="center"/>
                      <w:rPr>
                        <w:sz w:val="24"/>
                      </w:rPr>
                    </w:pPr>
                    <w:r w:rsidRPr="00FE29A9">
                      <w:rPr>
                        <w:sz w:val="24"/>
                      </w:rPr>
                      <w:t>Родительский комитет детского сада</w:t>
                    </w:r>
                  </w:p>
                </w:txbxContent>
              </v:textbox>
            </v:rect>
            <v:rect id="_s1152" o:spid="_x0000_s1152" style="position:absolute;left:1039;top:9033;width:3132;height:694;v-text-anchor:middle" o:dgmlayout="0" o:dgmnodekind="0" o:dgmlayoutmru="0" fillcolor="#fc0" strokecolor="#fc0" strokeweight="4.5pt">
              <v:fill opacity=".5"/>
              <v:textbox style="mso-next-textbox:#_s1152" inset="0,0,0,0">
                <w:txbxContent>
                  <w:p w:rsidR="00137BF4" w:rsidRPr="00FE29A9" w:rsidRDefault="00137BF4" w:rsidP="003A38FF">
                    <w:pPr>
                      <w:spacing w:before="120"/>
                      <w:jc w:val="center"/>
                      <w:rPr>
                        <w:sz w:val="24"/>
                      </w:rPr>
                    </w:pPr>
                    <w:r w:rsidRPr="00FE29A9">
                      <w:rPr>
                        <w:sz w:val="24"/>
                      </w:rPr>
                      <w:t>Учитель-логопед</w:t>
                    </w:r>
                  </w:p>
                </w:txbxContent>
              </v:textbox>
            </v:rect>
            <v:rect id="_s1153" o:spid="_x0000_s1153" style="position:absolute;left:4693;top:9033;width:3132;height:694;v-text-anchor:middle" o:dgmlayout="2" o:dgmnodekind="0" fillcolor="#fc0" strokecolor="#fc0" strokeweight="4.5pt">
              <v:fill opacity=".5"/>
              <v:textbox style="mso-next-textbox:#_s1153" inset="0,0,0,0">
                <w:txbxContent>
                  <w:p w:rsidR="00137BF4" w:rsidRPr="00FE29A9" w:rsidRDefault="00137BF4" w:rsidP="003A38FF">
                    <w:pPr>
                      <w:spacing w:before="120" w:line="240" w:lineRule="auto"/>
                      <w:jc w:val="center"/>
                      <w:rPr>
                        <w:sz w:val="24"/>
                      </w:rPr>
                    </w:pPr>
                    <w:r w:rsidRPr="00FE29A9">
                      <w:rPr>
                        <w:sz w:val="24"/>
                      </w:rPr>
                      <w:t>Старшая медицинская сестра</w:t>
                    </w:r>
                  </w:p>
                  <w:p w:rsidR="00137BF4" w:rsidRPr="00FE29A9" w:rsidRDefault="00137BF4" w:rsidP="003A38FF">
                    <w:pPr>
                      <w:spacing w:before="120"/>
                      <w:jc w:val="center"/>
                      <w:rPr>
                        <w:sz w:val="24"/>
                      </w:rPr>
                    </w:pPr>
                  </w:p>
                  <w:p w:rsidR="00137BF4" w:rsidRPr="00FE29A9" w:rsidRDefault="00137BF4" w:rsidP="003A38FF">
                    <w:pPr>
                      <w:spacing w:before="120"/>
                      <w:jc w:val="center"/>
                      <w:rPr>
                        <w:sz w:val="24"/>
                      </w:rPr>
                    </w:pPr>
                  </w:p>
                  <w:p w:rsidR="00137BF4" w:rsidRPr="00FE29A9" w:rsidRDefault="00137BF4" w:rsidP="003A38FF">
                    <w:pPr>
                      <w:spacing w:before="120"/>
                      <w:jc w:val="center"/>
                      <w:rPr>
                        <w:sz w:val="24"/>
                      </w:rPr>
                    </w:pPr>
                  </w:p>
                  <w:p w:rsidR="00137BF4" w:rsidRPr="00FE29A9" w:rsidRDefault="00137BF4" w:rsidP="003A38FF">
                    <w:pPr>
                      <w:spacing w:before="120"/>
                      <w:jc w:val="center"/>
                      <w:rPr>
                        <w:sz w:val="24"/>
                      </w:rPr>
                    </w:pPr>
                  </w:p>
                </w:txbxContent>
              </v:textbox>
            </v:rect>
            <v:rect id="_s1154" o:spid="_x0000_s1154" style="position:absolute;left:8347;top:9033;width:3132;height:694;v-text-anchor:middle" o:dgmlayout="2" o:dgmnodekind="0" fillcolor="#fc0" strokecolor="#fc0" strokeweight="4.5pt">
              <v:fill opacity=".5"/>
              <v:textbox style="mso-next-textbox:#_s1154" inset="0,0,0,0">
                <w:txbxContent>
                  <w:p w:rsidR="00137BF4" w:rsidRPr="00FE29A9" w:rsidRDefault="00137BF4" w:rsidP="003A38FF">
                    <w:pPr>
                      <w:spacing w:before="120" w:line="240" w:lineRule="auto"/>
                      <w:jc w:val="center"/>
                      <w:rPr>
                        <w:sz w:val="24"/>
                      </w:rPr>
                    </w:pPr>
                    <w:r w:rsidRPr="00FE29A9">
                      <w:rPr>
                        <w:sz w:val="24"/>
                      </w:rPr>
                      <w:t>Родительский комитет группы</w:t>
                    </w:r>
                  </w:p>
                  <w:p w:rsidR="00137BF4" w:rsidRPr="00FE29A9" w:rsidRDefault="00137BF4" w:rsidP="003A38FF">
                    <w:pPr>
                      <w:jc w:val="center"/>
                      <w:rPr>
                        <w:sz w:val="24"/>
                      </w:rPr>
                    </w:pPr>
                  </w:p>
                </w:txbxContent>
              </v:textbox>
            </v:rect>
            <v:rect id="_s1155" o:spid="_x0000_s1155" style="position:absolute;left:1039;top:10075;width:3132;height:694;v-text-anchor:middle" o:dgmlayout="2" o:dgmnodekind="0" fillcolor="#fc0" strokecolor="#fc0" strokeweight="4.5pt">
              <v:fill opacity=".5"/>
              <v:textbox style="mso-next-textbox:#_s1155" inset="0,0,0,0">
                <w:txbxContent>
                  <w:p w:rsidR="00137BF4" w:rsidRPr="00FE29A9" w:rsidRDefault="00137BF4" w:rsidP="003A38FF">
                    <w:pPr>
                      <w:spacing w:before="120"/>
                      <w:jc w:val="center"/>
                      <w:rPr>
                        <w:sz w:val="24"/>
                      </w:rPr>
                    </w:pPr>
                    <w:r w:rsidRPr="00FE29A9">
                      <w:rPr>
                        <w:sz w:val="24"/>
                      </w:rPr>
                      <w:t>Педагоги</w:t>
                    </w:r>
                  </w:p>
                </w:txbxContent>
              </v:textbox>
            </v:rect>
            <v:group id="_x0000_s1156" style="position:absolute;left:4248;top:6735;width:4007;height:3711" coordorigin="4248,7312" coordsize="4007,4140">
              <v:line id="_x0000_s1157" style="position:absolute" from="4248,7312" to="4609,7313" strokecolor="#575859" strokeweight="2.25pt"/>
              <v:line id="_x0000_s1158" style="position:absolute" from="7894,7312" to="8255,7313" strokecolor="#575859" strokeweight="2.25pt"/>
              <v:line id="_x0000_s1159" style="position:absolute" from="7894,8357" to="8255,8358" strokecolor="#575859" strokeweight="2.25pt"/>
              <v:line id="_x0000_s1160" style="position:absolute" from="7894,9402" to="8255,9403" strokecolor="#575859" strokeweight="2.25pt"/>
              <v:line id="_x0000_s1161" style="position:absolute" from="7894,10447" to="8255,10448" strokecolor="#575859" strokeweight="2.25pt"/>
              <v:line id="_x0000_s1162" style="position:absolute" from="4264,8332" to="4625,8333" strokecolor="#575859" strokeweight="2.25pt"/>
              <v:line id="_x0000_s1163" style="position:absolute" from="4264,9377" to="4625,9378" strokecolor="#575859" strokeweight="2.25pt"/>
              <v:line id="_x0000_s1164" style="position:absolute" from="4264,10422" to="4625,10423" strokecolor="#575859" strokeweight="2.25pt"/>
              <v:shape id="_x0000_s1165" style="position:absolute;left:4279;top:10912;width:1980;height:540" coordsize="1980,540" path="m,540r1980,l1980,e" filled="f" strokecolor="#575859" strokeweight="2.25pt">
                <v:path arrowok="t"/>
              </v:shape>
            </v:group>
            <w10:wrap type="none"/>
            <w10:anchorlock/>
          </v:group>
        </w:pict>
      </w:r>
    </w:p>
    <w:p w:rsidR="00BB0948" w:rsidRPr="00BB0948" w:rsidRDefault="00BB0948" w:rsidP="00BB0948">
      <w:pPr>
        <w:spacing w:before="120"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BB0948" w:rsidRPr="00BB0948" w:rsidRDefault="00BB0948" w:rsidP="00BB094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948" w:rsidRPr="00BB0948" w:rsidRDefault="00BB0948" w:rsidP="00BB0948">
      <w:pPr>
        <w:tabs>
          <w:tab w:val="left" w:pos="6180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0948">
        <w:rPr>
          <w:rFonts w:ascii="Times New Roman" w:hAnsi="Times New Roman" w:cs="Times New Roman"/>
          <w:b/>
          <w:sz w:val="28"/>
        </w:rPr>
        <w:lastRenderedPageBreak/>
        <w:t>СХЕМА ОБЩЕСТВЕННОГО УПРАВЛЕНИЯ</w:t>
      </w:r>
      <w:r w:rsidR="004334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4334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Полотно 58" o:spid="_x0000_s1079" editas="canvas" style="width:458.8pt;height:152.65pt;mso-position-horizontal-relative:char;mso-position-vertical-relative:line" coordsize="58261,19386">
            <v:shape id="_x0000_s1106" type="#_x0000_t75" style="position:absolute;width:58261;height:19386;visibility:visible;mso-wrap-style:square">
              <v:fill o:detectmouseclick="t"/>
              <v:path o:connecttype="none"/>
            </v:shape>
            <v:rect id="Rectangle 60" o:spid="_x0000_s1105" style="position:absolute;left:4574;top:1139;width:49144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4/+8UA&#10;AADbAAAADwAAAGRycy9kb3ducmV2LnhtbESPQWsCMRSE7wX/Q3hCbzWrFJXVKCKUSg9KrRdvbzfP&#10;3cXNS9xETf31TaHQ4zAz3zDzZTStuFHnG8sKhoMMBHFpdcOVgsPX28sUhA/IGlvLpOCbPCwXvac5&#10;5tre+ZNu+1CJBGGfo4I6BJdL6cuaDPqBdcTJO9nOYEiyq6Tu8J7gppWjLBtLgw2nhRodrWsqz/ur&#10;UXC6nF18PwZXvH5sH3ZS7B5F3Cn13I+rGYhAMfyH/9obrWA0gd8v6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/j/7xQAAANsAAAAPAAAAAAAAAAAAAAAAAJgCAABkcnMv&#10;ZG93bnJldi54bWxQSwUGAAAAAAQABAD1AAAAigMAAAAA&#10;" fillcolor="#ff9">
              <v:textbox>
                <w:txbxContent>
                  <w:p w:rsidR="00137BF4" w:rsidRPr="00C37852" w:rsidRDefault="00137BF4" w:rsidP="00BB0948">
                    <w:pPr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Заведующий </w:t>
                    </w:r>
                    <w:r>
                      <w:rPr>
                        <w:sz w:val="32"/>
                      </w:rPr>
                      <w:tab/>
                      <w:t>МБДОУ «Детский сад № 10.»</w:t>
                    </w:r>
                  </w:p>
                </w:txbxContent>
              </v:textbox>
            </v:rect>
            <v:rect id="Rectangle 61" o:spid="_x0000_s1104" style="position:absolute;left:3432;top:6855;width:11424;height:4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<v:textbox>
                <w:txbxContent>
                  <w:p w:rsidR="00137BF4" w:rsidRPr="00C37852" w:rsidRDefault="00137BF4" w:rsidP="00BB0948">
                    <w:pPr>
                      <w:shd w:val="clear" w:color="auto" w:fill="92D050"/>
                      <w:jc w:val="center"/>
                      <w:rPr>
                        <w:sz w:val="18"/>
                        <w:szCs w:val="18"/>
                      </w:rPr>
                    </w:pPr>
                    <w:r w:rsidRPr="00C37852">
                      <w:rPr>
                        <w:sz w:val="18"/>
                        <w:szCs w:val="18"/>
                      </w:rPr>
                      <w:t>Педагогический совет</w:t>
                    </w:r>
                  </w:p>
                </w:txbxContent>
              </v:textbox>
            </v:rect>
            <v:rect id="Rectangle 62" o:spid="_x0000_s1103" style="position:absolute;left:21712;top:6855;width:12573;height:4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<v:textbox>
                <w:txbxContent>
                  <w:p w:rsidR="00137BF4" w:rsidRPr="00C37852" w:rsidRDefault="00137BF4" w:rsidP="00BB0948">
                    <w:pPr>
                      <w:shd w:val="clear" w:color="auto" w:fill="D99594" w:themeFill="accent2" w:themeFillTint="99"/>
                      <w:jc w:val="center"/>
                      <w:rPr>
                        <w:sz w:val="16"/>
                        <w:szCs w:val="16"/>
                      </w:rPr>
                    </w:pPr>
                    <w:r w:rsidRPr="00C37852">
                      <w:rPr>
                        <w:sz w:val="16"/>
                        <w:szCs w:val="16"/>
                      </w:rPr>
                      <w:t>Общее собрание трудового коллектива</w:t>
                    </w:r>
                  </w:p>
                </w:txbxContent>
              </v:textbox>
            </v:rect>
            <v:rect id="Rectangle 63" o:spid="_x0000_s1102" style="position:absolute;left:40003;top:6855;width:13715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<v:textbox>
                <w:txbxContent>
                  <w:p w:rsidR="00137BF4" w:rsidRPr="00C37852" w:rsidRDefault="00137BF4" w:rsidP="00BB0948">
                    <w:pPr>
                      <w:shd w:val="clear" w:color="auto" w:fill="FABF8F" w:themeFill="accent6" w:themeFillTint="99"/>
                      <w:jc w:val="center"/>
                      <w:rPr>
                        <w:sz w:val="18"/>
                        <w:szCs w:val="16"/>
                      </w:rPr>
                    </w:pPr>
                    <w:r w:rsidRPr="00C37852">
                      <w:rPr>
                        <w:sz w:val="18"/>
                        <w:szCs w:val="16"/>
                      </w:rPr>
                      <w:t>Родительский комитет</w:t>
                    </w:r>
                  </w:p>
                </w:txbxContent>
              </v:textbox>
            </v:rect>
            <v:rect id="Rectangle 64" o:spid="_x0000_s1101" style="position:absolute;left:3432;top:12570;width:11424;height:4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<v:textbox>
                <w:txbxContent>
                  <w:p w:rsidR="00137BF4" w:rsidRPr="00C37852" w:rsidRDefault="00137BF4" w:rsidP="00BB0948">
                    <w:pPr>
                      <w:shd w:val="clear" w:color="auto" w:fill="C2D69B" w:themeFill="accent3" w:themeFillTint="99"/>
                      <w:jc w:val="center"/>
                      <w:rPr>
                        <w:sz w:val="18"/>
                        <w:szCs w:val="16"/>
                      </w:rPr>
                    </w:pPr>
                    <w:r w:rsidRPr="00C37852">
                      <w:rPr>
                        <w:sz w:val="18"/>
                        <w:szCs w:val="16"/>
                      </w:rPr>
                      <w:t>Педагогические работники</w:t>
                    </w:r>
                  </w:p>
                </w:txbxContent>
              </v:textbox>
            </v:rect>
            <v:rect id="Rectangle 65" o:spid="_x0000_s1100" style="position:absolute;left:21712;top:12570;width:13715;height:4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<v:textbox>
                <w:txbxContent>
                  <w:p w:rsidR="00137BF4" w:rsidRPr="00C37852" w:rsidRDefault="00137BF4" w:rsidP="00BB0948">
                    <w:pPr>
                      <w:shd w:val="clear" w:color="auto" w:fill="E5B8B7" w:themeFill="accent2" w:themeFillTint="66"/>
                      <w:jc w:val="center"/>
                      <w:rPr>
                        <w:sz w:val="18"/>
                        <w:szCs w:val="16"/>
                      </w:rPr>
                    </w:pPr>
                    <w:r w:rsidRPr="00C37852">
                      <w:rPr>
                        <w:sz w:val="18"/>
                        <w:szCs w:val="16"/>
                      </w:rPr>
                      <w:t>Коллектив МБДОУ</w:t>
                    </w:r>
                  </w:p>
                </w:txbxContent>
              </v:textbox>
            </v:rect>
            <v:rect id="Rectangle 66" o:spid="_x0000_s1099" style="position:absolute;left:40000;top:12570;width:13715;height:4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<v:textbox>
                <w:txbxContent>
                  <w:p w:rsidR="00137BF4" w:rsidRPr="00C37852" w:rsidRDefault="00137BF4" w:rsidP="00BB0948">
                    <w:pPr>
                      <w:shd w:val="clear" w:color="auto" w:fill="FBD4B4" w:themeFill="accent6" w:themeFillTint="66"/>
                      <w:jc w:val="center"/>
                      <w:rPr>
                        <w:sz w:val="18"/>
                        <w:szCs w:val="16"/>
                      </w:rPr>
                    </w:pPr>
                    <w:r w:rsidRPr="00C37852">
                      <w:rPr>
                        <w:sz w:val="18"/>
                        <w:szCs w:val="16"/>
                      </w:rPr>
                      <w:t>Родители (законные представители)</w:t>
                    </w:r>
                  </w:p>
                </w:txbxContent>
              </v:textbox>
            </v:rect>
            <v:line id="Line 67" o:spid="_x0000_s1098" style="position:absolute;visibility:visible;mso-wrap-style:square" from="10290,4576" to="10290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<v:stroke endarrow="block"/>
            </v:line>
            <v:line id="Line 68" o:spid="_x0000_s1097" style="position:absolute;visibility:visible;mso-wrap-style:square" from="10290,10283" to="10290,1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<v:stroke endarrow="block"/>
            </v:line>
            <v:line id="Line 69" o:spid="_x0000_s1096" style="position:absolute;visibility:visible;mso-wrap-style:square" from="28571,10283" to="28571,1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<v:stroke endarrow="block"/>
            </v:line>
            <v:line id="Line 70" o:spid="_x0000_s1095" style="position:absolute;visibility:visible;mso-wrap-style:square" from="46861,10283" to="46861,1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<v:stroke endarrow="block"/>
            </v:line>
            <v:line id="Line 71" o:spid="_x0000_s1094" style="position:absolute;visibility:visible;mso-wrap-style:square" from="28571,4576" to="2857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<v:stroke endarrow="block"/>
            </v:line>
            <v:line id="Line 72" o:spid="_x0000_s1093" style="position:absolute;visibility:visible;mso-wrap-style:square" from="46861,4576" to="4686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<v:stroke endarrow="block"/>
            </v:line>
            <v:line id="Line 73" o:spid="_x0000_s1092" style="position:absolute;flip:x;visibility:visible;mso-wrap-style:square" from="14856,9144" to="2171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AC9MQAAADbAAAADwAAAGRycy9kb3ducmV2LnhtbESPQWvCQBCF70L/wzIFL0E3Vik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4AL0xAAAANsAAAAPAAAAAAAAAAAA&#10;AAAAAKECAABkcnMvZG93bnJldi54bWxQSwUGAAAAAAQABAD5AAAAkgMAAAAA&#10;">
              <v:stroke endarrow="block"/>
            </v:line>
            <v:line id="Line 74" o:spid="_x0000_s1091" style="position:absolute;flip:x;visibility:visible;mso-wrap-style:square" from="14856,14860" to="21714,1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cg8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MpyDxAAAANsAAAAPAAAAAAAAAAAA&#10;AAAAAKECAABkcnMvZG93bnJldi54bWxQSwUGAAAAAAQABAD5AAAAkgMAAAAA&#10;">
              <v:stroke endarrow="block"/>
            </v:line>
            <v:line id="Line 75" o:spid="_x0000_s1090" style="position:absolute;visibility:visible;mso-wrap-style:square" from="14856,8004" to="21714,8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<v:stroke endarrow="block"/>
            </v:line>
            <v:line id="Line 76" o:spid="_x0000_s1089" style="position:absolute;flip:x;visibility:visible;mso-wrap-style:square" from="14856,13720" to="21714,13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ehbMQAAADbAAAADwAAAGRycy9kb3ducmV2LnhtbESPT2vCQBDF74V+h2UKvQTdtEr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l6FsxAAAANsAAAAPAAAAAAAAAAAA&#10;AAAAAKECAABkcnMvZG93bnJldi54bWxQSwUGAAAAAAQABAD5AAAAkgMAAAAA&#10;">
              <v:stroke endarrow="block"/>
            </v:line>
            <v:line id="Line 77" o:spid="_x0000_s1088" style="position:absolute;visibility:visible;mso-wrap-style:square" from="34287,8004" to="40003,8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<v:stroke endarrow="block"/>
            </v:line>
            <v:line id="Line 78" o:spid="_x0000_s1087" style="position:absolute;flip:x;visibility:visible;mso-wrap-style:square" from="34287,9144" to="40003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magMUAAADbAAAADwAAAGRycy9kb3ducmV2LnhtbESPT2vCQBDF74V+h2WEXkLdVCXU1FVa&#10;W6EgHvxz8Dhkp0kwOxuyU43f3i0IPT7evN+bN1v0rlFn6kLt2cDLMAVFXHhbc2ngsF89v4IKgmyx&#10;8UwGrhRgMX98mGFu/YW3dN5JqSKEQ44GKpE21zoUFTkMQ98SR+/Hdw4lyq7UtsNLhLtGj9I00w5r&#10;jg0VtrSsqDjtfl18Y7Xhz/E4+XA6Sab0dZR1qsWYp0H//gZKqJf/43v62xqYZP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magMUAAADbAAAADwAAAAAAAAAA&#10;AAAAAAChAgAAZHJzL2Rvd25yZXYueG1sUEsFBgAAAAAEAAQA+QAAAJMDAAAAAA==&#10;">
              <v:stroke endarrow="block"/>
            </v:line>
            <v:line id="Line 79" o:spid="_x0000_s1086" style="position:absolute;visibility:visible;mso-wrap-style:square" from="35429,13720" to="38870,13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<v:stroke endarrow="block"/>
            </v:line>
            <v:line id="Line 80" o:spid="_x0000_s1085" style="position:absolute;flip:x;visibility:visible;mso-wrap-style:square" from="35429,14860" to="40003,1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qrac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Z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2qtpxAAAANsAAAAPAAAAAAAAAAAA&#10;AAAAAKECAABkcnMvZG93bnJldi54bWxQSwUGAAAAAAQABAD5AAAAkgMAAAAA&#10;">
              <v:stroke endarrow="block"/>
            </v:line>
            <v:line id="Line 81" o:spid="_x0000_s1084" style="position:absolute;flip:y;visibility:visible;mso-wrap-style:square" from="9140,4576" to="9140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YO8sQAAADbAAAADwAAAGRycy9kb3ducmV2LnhtbESPQWvCQBCF7wX/wzJCL6FuqkU0uoq1&#10;FQTxoO2hxyE7JsHsbMhONf57Vyj0+HjzvjdvvuxcrS7UhsqzgddBCoo497biwsD31+ZlAioIssXa&#10;Mxm4UYDlovc0x8z6Kx/ocpRCRQiHDA2UIk2mdchLchgGviGO3sm3DiXKttC2xWuEu1oP03SsHVYc&#10;G0psaF1Sfj7+uvjGZs8fo1Hy7nSSTOnzR3apFmOe+91qBkqok//jv/TWGnib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lg7yxAAAANsAAAAPAAAAAAAAAAAA&#10;AAAAAKECAABkcnMvZG93bnJldi54bWxQSwUGAAAAAAQABAD5AAAAkgMAAAAA&#10;">
              <v:stroke endarrow="block"/>
            </v:line>
            <v:line id="Line 82" o:spid="_x0000_s1083" style="position:absolute;flip:y;visibility:visible;mso-wrap-style:square" from="27430,4576" to="27430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UxssQAAADbAAAADwAAAGRycy9kb3ducmV2LnhtbESPwUrDQBCG74LvsIzgJbQbLYr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dTGyxAAAANsAAAAPAAAAAAAAAAAA&#10;AAAAAKECAABkcnMvZG93bnJldi54bWxQSwUGAAAAAAQABAD5AAAAkgMAAAAA&#10;">
              <v:stroke endarrow="block"/>
            </v:line>
            <v:line id="Line 83" o:spid="_x0000_s1082" style="position:absolute;flip:y;visibility:visible;mso-wrap-style:square" from="45719,4576" to="45719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mUKcQAAADbAAAADwAAAGRycy9kb3ducmV2LnhtbESPQWvCQBCF70L/wzIFL0E3Viw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OZQpxAAAANsAAAAPAAAAAAAAAAAA&#10;AAAAAKECAABkcnMvZG93bnJldi54bWxQSwUGAAAAAAQABAD5AAAAkgMAAAAA&#10;">
              <v:stroke endarrow="block"/>
            </v:line>
            <v:line id="Line 84" o:spid="_x0000_s1081" style="position:absolute;flip:y;visibility:visible;mso-wrap-style:square" from="27430,10283" to="27430,1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sKXs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6wpexAAAANsAAAAPAAAAAAAAAAAA&#10;AAAAAKECAABkcnMvZG93bnJldi54bWxQSwUGAAAAAAQABAD5AAAAkgMAAAAA&#10;">
              <v:stroke endarrow="block"/>
            </v:line>
            <v:line id="Line 85" o:spid="_x0000_s1080" style="position:absolute;flip:y;visibility:visible;mso-wrap-style:square" from="45719,10283" to="45719,1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evxc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evxcUAAADbAAAADwAAAAAAAAAA&#10;AAAAAAChAgAAZHJzL2Rvd25yZXYueG1sUEsFBgAAAAAEAAQA+QAAAJMDAAAAAA==&#10;">
              <v:stroke endarrow="block"/>
            </v:line>
            <w10:wrap type="none"/>
            <w10:anchorlock/>
          </v:group>
        </w:pict>
      </w:r>
    </w:p>
    <w:p w:rsidR="00BB0948" w:rsidRPr="00BB0948" w:rsidRDefault="00BB0948" w:rsidP="00BB094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B0948">
        <w:rPr>
          <w:rFonts w:ascii="Times New Roman" w:hAnsi="Times New Roman" w:cs="Times New Roman"/>
          <w:b/>
          <w:i/>
          <w:sz w:val="28"/>
          <w:szCs w:val="28"/>
        </w:rPr>
        <w:t>Проблемное поле</w:t>
      </w:r>
    </w:p>
    <w:p w:rsidR="00BB0948" w:rsidRPr="00BB0948" w:rsidRDefault="00BB0948" w:rsidP="00BB0948">
      <w:pPr>
        <w:spacing w:after="0" w:line="240" w:lineRule="auto"/>
      </w:pPr>
    </w:p>
    <w:p w:rsidR="00BB0948" w:rsidRPr="00BB0948" w:rsidRDefault="00BB0948" w:rsidP="00BB0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094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Ключевые проблемы, требующие рассмотрения</w:t>
      </w:r>
      <w:r w:rsidR="0076384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 пе</w:t>
      </w:r>
      <w:r w:rsidR="00C9779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рспективного решения в 2021</w:t>
      </w:r>
      <w:r w:rsidR="00853BE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-2025</w:t>
      </w:r>
      <w:r w:rsidRPr="00BB094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гг.:</w:t>
      </w:r>
    </w:p>
    <w:p w:rsidR="00BB0948" w:rsidRPr="00BB0948" w:rsidRDefault="00BB0948" w:rsidP="00AF3E5E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0948">
        <w:rPr>
          <w:rFonts w:ascii="Times New Roman" w:eastAsia="Times New Roman" w:hAnsi="Times New Roman" w:cs="Times New Roman"/>
          <w:sz w:val="28"/>
          <w:szCs w:val="24"/>
          <w:lang w:eastAsia="ru-RU"/>
        </w:rPr>
        <w:t>Недостаточно высокая конкурентоспособность детского сада</w:t>
      </w:r>
      <w:r w:rsidRPr="00BB094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, </w:t>
      </w:r>
      <w:r w:rsidRPr="00BB0948">
        <w:rPr>
          <w:rFonts w:ascii="Times New Roman" w:eastAsia="Times New Roman" w:hAnsi="Times New Roman" w:cs="Times New Roman"/>
          <w:sz w:val="28"/>
          <w:szCs w:val="24"/>
          <w:lang w:eastAsia="ru-RU"/>
        </w:rPr>
        <w:t>выражающаяся в небольшом количестве инноваций, в недостаточности спектра дополнительных услуг и разнообразия новых форм дошкольного образования.</w:t>
      </w:r>
    </w:p>
    <w:p w:rsidR="00BB0948" w:rsidRPr="00BB0948" w:rsidRDefault="00BB0948" w:rsidP="00BB094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0948">
        <w:rPr>
          <w:rFonts w:ascii="Times New Roman" w:eastAsia="Times New Roman" w:hAnsi="Times New Roman" w:cs="Times New Roman"/>
          <w:sz w:val="28"/>
          <w:szCs w:val="24"/>
          <w:lang w:eastAsia="ru-RU"/>
        </w:rPr>
        <w:t>Недостаточно гибкая система взаимодействия дошкольной образовательной организации  с социумом.</w:t>
      </w:r>
    </w:p>
    <w:p w:rsidR="00BB0948" w:rsidRPr="00BB0948" w:rsidRDefault="00BB0948" w:rsidP="00BB094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0948">
        <w:rPr>
          <w:rFonts w:ascii="Times New Roman" w:eastAsia="Times New Roman" w:hAnsi="Times New Roman" w:cs="Times New Roman"/>
          <w:sz w:val="28"/>
          <w:szCs w:val="24"/>
          <w:lang w:eastAsia="ru-RU"/>
        </w:rPr>
        <w:t>Недостаточно четкая система взаимодействия с родителями воспитанников.</w:t>
      </w:r>
    </w:p>
    <w:p w:rsidR="00BB0948" w:rsidRPr="00BB0948" w:rsidRDefault="00BB0948" w:rsidP="00AF3E5E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0948">
        <w:rPr>
          <w:rFonts w:ascii="Times New Roman" w:eastAsia="Times New Roman" w:hAnsi="Times New Roman" w:cs="Times New Roman"/>
          <w:sz w:val="28"/>
          <w:szCs w:val="24"/>
          <w:lang w:eastAsia="ru-RU"/>
        </w:rPr>
        <w:t>Недостаточно сильная нормативно-правовая, финансово-экономическая, социально-педагогическая и материально-техническая основа для работы дошкольной образовательной организации в инновационном режиме.</w:t>
      </w:r>
    </w:p>
    <w:p w:rsidR="00BB0948" w:rsidRPr="00BB0948" w:rsidRDefault="00BB0948" w:rsidP="00383F5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094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Возможные риски:</w:t>
      </w:r>
    </w:p>
    <w:p w:rsidR="00BB0948" w:rsidRPr="00BB0948" w:rsidRDefault="00BB0948" w:rsidP="00AF3E5E">
      <w:pPr>
        <w:numPr>
          <w:ilvl w:val="1"/>
          <w:numId w:val="22"/>
        </w:numPr>
        <w:tabs>
          <w:tab w:val="num" w:pos="851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0948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Группа рисков, связанная с неверным выбором приоритетов развития детского сада.</w:t>
      </w:r>
    </w:p>
    <w:p w:rsidR="00BB0948" w:rsidRPr="00BB0948" w:rsidRDefault="00BB0948" w:rsidP="00AF3E5E">
      <w:pPr>
        <w:numPr>
          <w:ilvl w:val="1"/>
          <w:numId w:val="22"/>
        </w:numPr>
        <w:tabs>
          <w:tab w:val="num" w:pos="851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0948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Группа рисков, связанная с изменением государственной политики в области образования (прекращение отраслевых проектов и программ, изменение целевых установок).</w:t>
      </w:r>
    </w:p>
    <w:p w:rsidR="00BB0948" w:rsidRPr="00BB0948" w:rsidRDefault="00BB0948" w:rsidP="00AF3E5E">
      <w:pPr>
        <w:numPr>
          <w:ilvl w:val="1"/>
          <w:numId w:val="22"/>
        </w:numPr>
        <w:tabs>
          <w:tab w:val="num" w:pos="851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0948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Группа рисков, связанная с недостатками в управлении программой (смена руководства дошкольной образовательной организации, изменение штатного расписания, изменение политики государства в отношении государственно-общественных форм управления образовательной организацией)</w:t>
      </w:r>
    </w:p>
    <w:p w:rsidR="004D5214" w:rsidRPr="00EA1868" w:rsidRDefault="00BB0948" w:rsidP="00EA1868">
      <w:pPr>
        <w:numPr>
          <w:ilvl w:val="1"/>
          <w:numId w:val="22"/>
        </w:numPr>
        <w:tabs>
          <w:tab w:val="num" w:pos="851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0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Группа рисков, связанная с формальностью реализации задач программы (частая смена педагогического персонала организации и его неготовность к работе в инновационном режиме, недостатки учета результатов мониторинговых исследований, формализм при реализации программных задач, организации </w:t>
      </w:r>
      <w:r w:rsidR="00EA1868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мероприятий в рамках программы).</w:t>
      </w:r>
    </w:p>
    <w:p w:rsidR="00BB0948" w:rsidRPr="00BB0948" w:rsidRDefault="00BB0948" w:rsidP="00BB094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3.Основные цели и задачи Программы с указанием сроков и этапов её реализации</w:t>
      </w:r>
    </w:p>
    <w:p w:rsidR="00BB0948" w:rsidRPr="00BB0948" w:rsidRDefault="00BB0948" w:rsidP="00BB094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Программы</w:t>
      </w:r>
    </w:p>
    <w:p w:rsidR="00BB0948" w:rsidRPr="00BB0948" w:rsidRDefault="00BB0948" w:rsidP="00BB094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детском  саду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 Повышение качества образования и воспитания в ДОО через совершенствование  социокультурной развивающей среды, внедрение  современных  педагогических технологий</w:t>
      </w:r>
      <w:r w:rsidR="000E49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B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информационно-коммуникативных.</w:t>
      </w:r>
      <w:r w:rsidR="003D61F3">
        <w:t xml:space="preserve"> </w:t>
      </w:r>
      <w:r w:rsidR="003D61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D61F3" w:rsidRPr="003D61F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условий для повышения социальной, коммуникативной и педагоги</w:t>
      </w:r>
      <w:r w:rsidR="003D61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компетентности родителей.</w:t>
      </w:r>
    </w:p>
    <w:p w:rsidR="00BB0948" w:rsidRPr="00BB0948" w:rsidRDefault="00BB0948" w:rsidP="00BB0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948" w:rsidRDefault="00BB0948" w:rsidP="00BB094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  Программы</w:t>
      </w:r>
    </w:p>
    <w:p w:rsidR="00EA1868" w:rsidRPr="00BB0948" w:rsidRDefault="00EA1868" w:rsidP="00BB094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0948" w:rsidRPr="00BB0948" w:rsidRDefault="00BB0948" w:rsidP="00BB094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создать документооборот  в ДОО с применением информационных технологий;</w:t>
      </w:r>
    </w:p>
    <w:p w:rsidR="00BB0948" w:rsidRPr="00BB0948" w:rsidRDefault="00BB0948" w:rsidP="00300F4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эффективность использования  средств информатизации в образовательной деятельности;</w:t>
      </w:r>
    </w:p>
    <w:p w:rsidR="00BB0948" w:rsidRPr="00BB0948" w:rsidRDefault="00BB0948" w:rsidP="00BB094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 материально-</w:t>
      </w:r>
      <w:r w:rsidR="000428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 и программное обеспечение</w:t>
      </w:r>
      <w:r w:rsidRPr="00BB09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0948" w:rsidRPr="00BB0948" w:rsidRDefault="00BB0948" w:rsidP="00BB094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возможности  сетевого взаимодействия и интеграции в образовательной деятельности;</w:t>
      </w:r>
    </w:p>
    <w:p w:rsidR="00BB0948" w:rsidRPr="00BB0948" w:rsidRDefault="00BB0948" w:rsidP="00BB094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осваивать   и внедрять новые технологии воспитания и образования дошкольников, через обновление  развивающей  образовательной среды ДОО;</w:t>
      </w:r>
    </w:p>
    <w:p w:rsidR="00BB0948" w:rsidRPr="00BB0948" w:rsidRDefault="00BB0948" w:rsidP="00BB094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расширить спектр  дополнительного образования, как совокупность услуг доступных для широких групп воспитанников;</w:t>
      </w:r>
    </w:p>
    <w:p w:rsidR="00BB0948" w:rsidRPr="00BB0948" w:rsidRDefault="00BB0948" w:rsidP="00BB094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 систему управления ДОО на основе повышения компетентности родителей по вопросам взаимодействия  с детским садом;</w:t>
      </w:r>
    </w:p>
    <w:p w:rsidR="00BB0948" w:rsidRPr="00BB0948" w:rsidRDefault="00BB0948" w:rsidP="00BB094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вовлечь родителей в построение индивидуального образовательного маршрута ребенка посредством постоянного информирования;</w:t>
      </w:r>
    </w:p>
    <w:p w:rsidR="00BB0948" w:rsidRPr="00BB0948" w:rsidRDefault="00BB0948" w:rsidP="00BB094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мотивацию педагогов для участия в конкурсном движении путем формирования механизма экспертизы  инновационной деятельности;</w:t>
      </w:r>
    </w:p>
    <w:p w:rsidR="00BB0948" w:rsidRPr="00BB0948" w:rsidRDefault="00BB0948" w:rsidP="00BB094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разработать системный подход к организации непрерывного образования  сотрудников;</w:t>
      </w:r>
    </w:p>
    <w:p w:rsidR="00BB0948" w:rsidRPr="00BB0948" w:rsidRDefault="00BB0948" w:rsidP="00BB094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найти формы  эффективного взаимодействия ДОО с социальными партнерами по вопросам оздоровления детей, а также семейного и патриотического воспитания детей.</w:t>
      </w:r>
    </w:p>
    <w:p w:rsidR="00BB0948" w:rsidRPr="00BB0948" w:rsidRDefault="00BB0948" w:rsidP="00BB094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948" w:rsidRPr="00BB0948" w:rsidRDefault="00383F5B" w:rsidP="00383F5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Сроки реализации Программы</w:t>
      </w:r>
    </w:p>
    <w:p w:rsidR="00BB0948" w:rsidRPr="00BB0948" w:rsidRDefault="00BB0948" w:rsidP="00BB094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</w:t>
      </w:r>
      <w:r w:rsidR="007638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рамма</w:t>
      </w:r>
      <w:r w:rsidR="0012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в</w:t>
      </w:r>
      <w:r w:rsidR="00174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 2021</w:t>
      </w:r>
      <w:r w:rsidR="004D5214">
        <w:rPr>
          <w:rFonts w:ascii="Times New Roman" w:eastAsia="Times New Roman" w:hAnsi="Times New Roman" w:cs="Times New Roman"/>
          <w:sz w:val="28"/>
          <w:szCs w:val="28"/>
          <w:lang w:eastAsia="ru-RU"/>
        </w:rPr>
        <w:t>-2025</w:t>
      </w:r>
      <w:r w:rsidRPr="00BB0948">
        <w:rPr>
          <w:rFonts w:ascii="Times New Roman" w:eastAsia="Times New Roman" w:hAnsi="Times New Roman" w:cs="Times New Roman"/>
          <w:sz w:val="28"/>
          <w:szCs w:val="28"/>
          <w:lang w:eastAsia="ru-RU"/>
        </w:rPr>
        <w:t>гг.</w:t>
      </w:r>
    </w:p>
    <w:p w:rsidR="00BB0948" w:rsidRPr="00BB0948" w:rsidRDefault="00BB0948" w:rsidP="00BB094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- «Программа  развития муниципального бюджетного дошкольного  образовательного  учреж</w:t>
      </w:r>
      <w:r w:rsidR="001409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«Детский сад</w:t>
      </w:r>
      <w:r w:rsidRPr="00BB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10</w:t>
      </w:r>
      <w:r w:rsidR="001409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B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174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9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Уссурийска Уссурийского городского округа»</w:t>
      </w:r>
    </w:p>
    <w:p w:rsidR="00BB0948" w:rsidRPr="00BB0948" w:rsidRDefault="00BB0948" w:rsidP="00BB094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Авторы: творческий </w:t>
      </w:r>
      <w:r w:rsidR="001409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педагогов МБДОУ «Детский сад</w:t>
      </w:r>
      <w:r w:rsidRPr="00BB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</w:t>
      </w:r>
      <w:r w:rsidR="004D52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09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B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 руководством  ст</w:t>
      </w:r>
      <w:r w:rsidR="000E495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аршего воспитателя.</w:t>
      </w:r>
    </w:p>
    <w:p w:rsidR="00BB0948" w:rsidRPr="00BB0948" w:rsidRDefault="00BB0948" w:rsidP="00BA42D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Исполнители Программы – коллектив образовательной организации.</w:t>
      </w:r>
    </w:p>
    <w:p w:rsidR="004D5214" w:rsidRDefault="004D5214" w:rsidP="00BB094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0948" w:rsidRPr="00BB0948" w:rsidRDefault="00BB0948" w:rsidP="00BB094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Этапы реализации Программы развития</w:t>
      </w:r>
    </w:p>
    <w:p w:rsidR="00BB0948" w:rsidRDefault="00BB0948" w:rsidP="00BB094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A42D8" w:rsidRPr="00BB0948" w:rsidRDefault="00BA42D8" w:rsidP="00BB094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0948" w:rsidRPr="00BB0948" w:rsidRDefault="00BB0948" w:rsidP="00BB094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3119"/>
        <w:gridCol w:w="2551"/>
      </w:tblGrid>
      <w:tr w:rsidR="00BB0948" w:rsidRPr="00F95208" w:rsidTr="002538BF">
        <w:tc>
          <w:tcPr>
            <w:tcW w:w="1951" w:type="dxa"/>
            <w:shd w:val="clear" w:color="auto" w:fill="FFFFFF" w:themeFill="background1"/>
          </w:tcPr>
          <w:p w:rsidR="00BB0948" w:rsidRDefault="00BB0948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Направление развития</w:t>
            </w:r>
          </w:p>
          <w:p w:rsidR="00383F5B" w:rsidRPr="00F95208" w:rsidRDefault="00383F5B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B0948" w:rsidRPr="00F95208" w:rsidRDefault="00BB0948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на 1 этапе</w:t>
            </w:r>
          </w:p>
        </w:tc>
        <w:tc>
          <w:tcPr>
            <w:tcW w:w="3119" w:type="dxa"/>
            <w:shd w:val="clear" w:color="auto" w:fill="FFFFFF" w:themeFill="background1"/>
          </w:tcPr>
          <w:p w:rsidR="00BB0948" w:rsidRPr="00F95208" w:rsidRDefault="00BB0948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на 2 этапе</w:t>
            </w:r>
          </w:p>
        </w:tc>
        <w:tc>
          <w:tcPr>
            <w:tcW w:w="2551" w:type="dxa"/>
            <w:shd w:val="clear" w:color="auto" w:fill="FFFFFF" w:themeFill="background1"/>
          </w:tcPr>
          <w:p w:rsidR="00BB0948" w:rsidRPr="00F95208" w:rsidRDefault="00BB0948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на 3 этапе</w:t>
            </w:r>
          </w:p>
        </w:tc>
      </w:tr>
      <w:tr w:rsidR="00BB0948" w:rsidRPr="00F95208" w:rsidTr="002538BF">
        <w:tc>
          <w:tcPr>
            <w:tcW w:w="1951" w:type="dxa"/>
            <w:shd w:val="clear" w:color="auto" w:fill="FFFFFF" w:themeFill="background1"/>
          </w:tcPr>
          <w:p w:rsidR="00BB0948" w:rsidRPr="00F95208" w:rsidRDefault="00BB0948" w:rsidP="00140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Охрана жизни и укрепление здоровья детей, осуществление необходимой коррекции в физическ</w:t>
            </w:r>
            <w:r w:rsidR="0014093A" w:rsidRPr="00F952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ом и психическом развитии детей</w:t>
            </w:r>
          </w:p>
        </w:tc>
        <w:tc>
          <w:tcPr>
            <w:tcW w:w="2693" w:type="dxa"/>
            <w:shd w:val="clear" w:color="auto" w:fill="FFFFFF" w:themeFill="background1"/>
          </w:tcPr>
          <w:p w:rsidR="00BB0948" w:rsidRPr="00F95208" w:rsidRDefault="00BB0948" w:rsidP="00026DF7">
            <w:pPr>
              <w:numPr>
                <w:ilvl w:val="0"/>
                <w:numId w:val="1"/>
              </w:numPr>
              <w:tabs>
                <w:tab w:val="left" w:pos="217"/>
              </w:tabs>
              <w:spacing w:after="0" w:line="240" w:lineRule="auto"/>
              <w:ind w:left="-101" w:firstLine="10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Пополнение и модернизация материально- технической базы  приобретение спортивного  оборудования.</w:t>
            </w:r>
          </w:p>
          <w:p w:rsidR="00BB0948" w:rsidRPr="00F95208" w:rsidRDefault="00BB0948" w:rsidP="00026DF7">
            <w:pPr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ind w:left="-101" w:firstLine="10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 мониторинга состояния здоровья детей.</w:t>
            </w:r>
          </w:p>
        </w:tc>
        <w:tc>
          <w:tcPr>
            <w:tcW w:w="3119" w:type="dxa"/>
            <w:shd w:val="clear" w:color="auto" w:fill="FFFFFF" w:themeFill="background1"/>
          </w:tcPr>
          <w:p w:rsidR="00BB0948" w:rsidRPr="004D5214" w:rsidRDefault="003D61F3" w:rsidP="00026DF7">
            <w:pPr>
              <w:numPr>
                <w:ilvl w:val="0"/>
                <w:numId w:val="2"/>
              </w:numPr>
              <w:tabs>
                <w:tab w:val="left" w:pos="304"/>
              </w:tabs>
              <w:spacing w:after="0" w:line="240" w:lineRule="auto"/>
              <w:ind w:left="158" w:hanging="158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Прохождение курсов повышения квалификации педагогами в области оказания первой медицинской помощи.</w:t>
            </w:r>
            <w:r w:rsidR="00BB0948" w:rsidRPr="00F952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BB0948" w:rsidRDefault="00BB0948" w:rsidP="00026DF7">
            <w:pPr>
              <w:numPr>
                <w:ilvl w:val="0"/>
                <w:numId w:val="2"/>
              </w:numPr>
              <w:tabs>
                <w:tab w:val="left" w:pos="304"/>
              </w:tabs>
              <w:spacing w:after="0" w:line="240" w:lineRule="auto"/>
              <w:ind w:left="158" w:hanging="15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Сотрудничество с другими организациями для разработки мероприятий по оздоровлению детей.</w:t>
            </w:r>
          </w:p>
          <w:p w:rsidR="00383F5B" w:rsidRPr="00EA1868" w:rsidRDefault="003D61F3" w:rsidP="00383F5B">
            <w:pPr>
              <w:tabs>
                <w:tab w:val="left" w:pos="304"/>
              </w:tabs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1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приобретение мед</w:t>
            </w:r>
            <w:proofErr w:type="gramStart"/>
            <w:r w:rsidRPr="00EA1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proofErr w:type="gramEnd"/>
            <w:r w:rsidRPr="00EA1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EA1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proofErr w:type="gramEnd"/>
            <w:r w:rsidRPr="00EA1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борудования</w:t>
            </w:r>
          </w:p>
        </w:tc>
        <w:tc>
          <w:tcPr>
            <w:tcW w:w="2551" w:type="dxa"/>
            <w:shd w:val="clear" w:color="auto" w:fill="FFFFFF" w:themeFill="background1"/>
          </w:tcPr>
          <w:p w:rsidR="00BB0948" w:rsidRPr="00F95208" w:rsidRDefault="00BB0948" w:rsidP="00272D99">
            <w:pPr>
              <w:tabs>
                <w:tab w:val="left" w:pos="431"/>
              </w:tabs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Пополнение и модернизация материально- технической базы:</w:t>
            </w:r>
            <w:r w:rsidR="0061562F" w:rsidRPr="00F952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оборудование для спортивной площадки.</w:t>
            </w:r>
          </w:p>
          <w:p w:rsidR="00BB0948" w:rsidRPr="00F95208" w:rsidRDefault="00BB0948" w:rsidP="00272D99">
            <w:pPr>
              <w:tabs>
                <w:tab w:val="left" w:pos="431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B0948" w:rsidRPr="00F95208" w:rsidTr="002538BF">
        <w:trPr>
          <w:trHeight w:val="3585"/>
        </w:trPr>
        <w:tc>
          <w:tcPr>
            <w:tcW w:w="1951" w:type="dxa"/>
            <w:shd w:val="clear" w:color="auto" w:fill="FFFFFF" w:themeFill="background1"/>
          </w:tcPr>
          <w:p w:rsidR="00BB0948" w:rsidRPr="00F95208" w:rsidRDefault="00BB0948" w:rsidP="00140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Повышение  професси</w:t>
            </w:r>
            <w:r w:rsidR="0014093A" w:rsidRPr="00F952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онального  мастерства педагогов</w:t>
            </w:r>
          </w:p>
        </w:tc>
        <w:tc>
          <w:tcPr>
            <w:tcW w:w="2693" w:type="dxa"/>
            <w:shd w:val="clear" w:color="auto" w:fill="FFFFFF" w:themeFill="background1"/>
          </w:tcPr>
          <w:p w:rsidR="00BB0948" w:rsidRPr="00F95208" w:rsidRDefault="00BB0948" w:rsidP="00272D99">
            <w:pPr>
              <w:numPr>
                <w:ilvl w:val="0"/>
                <w:numId w:val="4"/>
              </w:numPr>
              <w:spacing w:after="0" w:line="240" w:lineRule="auto"/>
              <w:ind w:left="358" w:hanging="40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Самообразование педагогов.</w:t>
            </w:r>
          </w:p>
          <w:p w:rsidR="00BB0948" w:rsidRPr="00F95208" w:rsidRDefault="00BB0948" w:rsidP="00272D99">
            <w:pPr>
              <w:numPr>
                <w:ilvl w:val="0"/>
                <w:numId w:val="4"/>
              </w:numPr>
              <w:spacing w:after="0" w:line="240" w:lineRule="auto"/>
              <w:ind w:left="358" w:hanging="42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Прохождение курсов  повышения квалификации.</w:t>
            </w:r>
          </w:p>
          <w:p w:rsidR="00BB0948" w:rsidRPr="00F95208" w:rsidRDefault="003D61F3" w:rsidP="00272D99">
            <w:pPr>
              <w:numPr>
                <w:ilvl w:val="0"/>
                <w:numId w:val="4"/>
              </w:numPr>
              <w:spacing w:after="0" w:line="240" w:lineRule="auto"/>
              <w:ind w:left="358" w:hanging="42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Участие</w:t>
            </w:r>
            <w:r w:rsidR="00BB0948" w:rsidRPr="00F952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педагогов в методических  мероприятиях муниципального уровня.</w:t>
            </w:r>
          </w:p>
        </w:tc>
        <w:tc>
          <w:tcPr>
            <w:tcW w:w="3119" w:type="dxa"/>
            <w:shd w:val="clear" w:color="auto" w:fill="FFFFFF" w:themeFill="background1"/>
          </w:tcPr>
          <w:p w:rsidR="00BB0948" w:rsidRPr="00F95208" w:rsidRDefault="00BB0948" w:rsidP="00026DF7">
            <w:pPr>
              <w:numPr>
                <w:ilvl w:val="0"/>
                <w:numId w:val="5"/>
              </w:numPr>
              <w:spacing w:after="0" w:line="240" w:lineRule="auto"/>
              <w:ind w:left="34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Прохождение курсов  повышения квалификации.</w:t>
            </w:r>
          </w:p>
          <w:p w:rsidR="00BB0948" w:rsidRPr="00F95208" w:rsidRDefault="00EA1868" w:rsidP="00026DF7">
            <w:pPr>
              <w:numPr>
                <w:ilvl w:val="0"/>
                <w:numId w:val="5"/>
              </w:numPr>
              <w:spacing w:after="0" w:line="240" w:lineRule="auto"/>
              <w:ind w:left="34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Составление</w:t>
            </w:r>
            <w:r w:rsidR="004D52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BB0948" w:rsidRPr="00F952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творчес</w:t>
            </w:r>
            <w:r w:rsidR="004D52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ких отчетов</w:t>
            </w:r>
            <w:r w:rsidR="00BB0948" w:rsidRPr="00F952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обмену опытом.</w:t>
            </w:r>
          </w:p>
          <w:p w:rsidR="00BB0948" w:rsidRPr="00F95208" w:rsidRDefault="00BB0948" w:rsidP="00026DF7">
            <w:pPr>
              <w:numPr>
                <w:ilvl w:val="0"/>
                <w:numId w:val="5"/>
              </w:numPr>
              <w:spacing w:after="0" w:line="240" w:lineRule="auto"/>
              <w:ind w:left="34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Внедрение и использование ИКТ</w:t>
            </w:r>
            <w:r w:rsidR="0014093A" w:rsidRPr="00F952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FFFFFF" w:themeFill="background1"/>
          </w:tcPr>
          <w:p w:rsidR="00BB0948" w:rsidRPr="00F95208" w:rsidRDefault="00BB0948" w:rsidP="0014093A">
            <w:pPr>
              <w:numPr>
                <w:ilvl w:val="0"/>
                <w:numId w:val="6"/>
              </w:numPr>
              <w:spacing w:after="0" w:line="240" w:lineRule="auto"/>
              <w:ind w:left="172" w:hanging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Аттестация педагогов на более высокую  квалификационную категорию.</w:t>
            </w:r>
          </w:p>
          <w:p w:rsidR="00BB0948" w:rsidRPr="00F95208" w:rsidRDefault="00BB0948" w:rsidP="0014093A">
            <w:pPr>
              <w:numPr>
                <w:ilvl w:val="0"/>
                <w:numId w:val="6"/>
              </w:numPr>
              <w:spacing w:after="0" w:line="240" w:lineRule="auto"/>
              <w:ind w:left="172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Участие педагогов в конкурсах педагогического мастерства.</w:t>
            </w:r>
          </w:p>
        </w:tc>
      </w:tr>
      <w:tr w:rsidR="00BB0948" w:rsidRPr="00F95208" w:rsidTr="002538BF">
        <w:tc>
          <w:tcPr>
            <w:tcW w:w="1951" w:type="dxa"/>
            <w:shd w:val="clear" w:color="auto" w:fill="FFFFFF" w:themeFill="background1"/>
          </w:tcPr>
          <w:p w:rsidR="00BB0948" w:rsidRPr="00F95208" w:rsidRDefault="00BB0948" w:rsidP="00725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Активизация родителей в процессе воспитания и обучения детей</w:t>
            </w:r>
          </w:p>
        </w:tc>
        <w:tc>
          <w:tcPr>
            <w:tcW w:w="2693" w:type="dxa"/>
            <w:shd w:val="clear" w:color="auto" w:fill="FFFFFF" w:themeFill="background1"/>
          </w:tcPr>
          <w:p w:rsidR="00BB0948" w:rsidRPr="00F95208" w:rsidRDefault="00BB0948" w:rsidP="00272D99">
            <w:pPr>
              <w:numPr>
                <w:ilvl w:val="0"/>
                <w:numId w:val="7"/>
              </w:numPr>
              <w:spacing w:after="0" w:line="240" w:lineRule="auto"/>
              <w:ind w:left="402" w:hanging="40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Проектирование работы с родителями.</w:t>
            </w:r>
          </w:p>
          <w:p w:rsidR="00BB0948" w:rsidRPr="00F95208" w:rsidRDefault="00BB0948" w:rsidP="00272D99">
            <w:pPr>
              <w:numPr>
                <w:ilvl w:val="0"/>
                <w:numId w:val="7"/>
              </w:numPr>
              <w:spacing w:after="0" w:line="240" w:lineRule="auto"/>
              <w:ind w:left="401" w:hanging="40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Диагностика семей воспитанников, обработка данных.</w:t>
            </w:r>
          </w:p>
        </w:tc>
        <w:tc>
          <w:tcPr>
            <w:tcW w:w="3119" w:type="dxa"/>
            <w:shd w:val="clear" w:color="auto" w:fill="FFFFFF" w:themeFill="background1"/>
          </w:tcPr>
          <w:p w:rsidR="00BB0948" w:rsidRDefault="003D61F3" w:rsidP="00272D99">
            <w:pPr>
              <w:tabs>
                <w:tab w:val="left" w:pos="30"/>
                <w:tab w:val="left" w:pos="313"/>
              </w:tabs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="00BB0948" w:rsidRPr="00F952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Привлечение родителей  к участию в совместных мероприятиях (праздники, спортивные соревнования,  досуги, и др</w:t>
            </w:r>
            <w:r w:rsidR="00026D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BB0948" w:rsidRPr="00F952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3D61F3" w:rsidRDefault="00EA1868" w:rsidP="00272D99">
            <w:pPr>
              <w:tabs>
                <w:tab w:val="left" w:pos="30"/>
                <w:tab w:val="left" w:pos="313"/>
              </w:tabs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К</w:t>
            </w:r>
            <w:r w:rsidR="003D61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онсультирование </w:t>
            </w:r>
            <w:proofErr w:type="spellStart"/>
            <w:r w:rsidR="003D61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родителейпо</w:t>
            </w:r>
            <w:proofErr w:type="spellEnd"/>
            <w:r w:rsidR="003D61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вопросам семейного воспитания.</w:t>
            </w:r>
          </w:p>
          <w:p w:rsidR="00AF4F62" w:rsidRDefault="00AF4F62" w:rsidP="00272D99">
            <w:pPr>
              <w:tabs>
                <w:tab w:val="left" w:pos="30"/>
                <w:tab w:val="left" w:pos="313"/>
              </w:tabs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D61F3" w:rsidRPr="00F95208" w:rsidRDefault="003D61F3" w:rsidP="00272D99">
            <w:pPr>
              <w:tabs>
                <w:tab w:val="left" w:pos="30"/>
                <w:tab w:val="left" w:pos="313"/>
              </w:tabs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B0948" w:rsidRPr="00F95208" w:rsidRDefault="00BB0948" w:rsidP="002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1.Использование  инновационных форм работы с родителями.</w:t>
            </w:r>
          </w:p>
          <w:p w:rsidR="00BB0948" w:rsidRDefault="00BB0948" w:rsidP="00272D99">
            <w:pPr>
              <w:tabs>
                <w:tab w:val="left" w:pos="3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83F5B" w:rsidRPr="00F95208" w:rsidRDefault="00383F5B" w:rsidP="00272D99">
            <w:pPr>
              <w:tabs>
                <w:tab w:val="left" w:pos="3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B0948" w:rsidRPr="00F95208" w:rsidTr="002538BF">
        <w:tc>
          <w:tcPr>
            <w:tcW w:w="1951" w:type="dxa"/>
            <w:shd w:val="clear" w:color="auto" w:fill="FFFFFF" w:themeFill="background1"/>
          </w:tcPr>
          <w:p w:rsidR="00BB0948" w:rsidRPr="00F95208" w:rsidRDefault="00BB0948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Взаимосвязь с социумом</w:t>
            </w:r>
          </w:p>
        </w:tc>
        <w:tc>
          <w:tcPr>
            <w:tcW w:w="2693" w:type="dxa"/>
            <w:shd w:val="clear" w:color="auto" w:fill="FFFFFF" w:themeFill="background1"/>
          </w:tcPr>
          <w:p w:rsidR="00BB0948" w:rsidRDefault="00BB0948" w:rsidP="002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Расширение и укрепление связей  с учреждениями культуры и здравоохранения, общественными орган</w:t>
            </w:r>
            <w:r w:rsidR="00272D99" w:rsidRPr="00F952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изациями</w:t>
            </w:r>
          </w:p>
          <w:p w:rsidR="00383F5B" w:rsidRPr="00F95208" w:rsidRDefault="00383F5B" w:rsidP="002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B0948" w:rsidRPr="00F95208" w:rsidRDefault="0061562F" w:rsidP="006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Проектирование работы с общественностью.</w:t>
            </w:r>
          </w:p>
          <w:p w:rsidR="00272D99" w:rsidRPr="00F95208" w:rsidRDefault="00272D99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B0948" w:rsidRPr="00F95208" w:rsidRDefault="00BB0948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2.Проведение совместных мероприятий.</w:t>
            </w:r>
          </w:p>
        </w:tc>
        <w:tc>
          <w:tcPr>
            <w:tcW w:w="2551" w:type="dxa"/>
            <w:shd w:val="clear" w:color="auto" w:fill="FFFFFF" w:themeFill="background1"/>
          </w:tcPr>
          <w:p w:rsidR="00BB0948" w:rsidRPr="00F95208" w:rsidRDefault="00BB0948" w:rsidP="002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Использование  инновационны</w:t>
            </w:r>
            <w:r w:rsidR="00272D99" w:rsidRPr="00F952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 форм работы с общественностью</w:t>
            </w:r>
          </w:p>
        </w:tc>
      </w:tr>
    </w:tbl>
    <w:p w:rsidR="00BB0948" w:rsidRPr="00BB0948" w:rsidRDefault="00BB0948" w:rsidP="00BB094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Планируемый результат Программы развития </w:t>
      </w:r>
    </w:p>
    <w:p w:rsidR="006976C6" w:rsidRDefault="00EC3493" w:rsidP="008C1DB3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МБДОУ «Детский сад</w:t>
      </w:r>
      <w:r w:rsidR="00BB0948" w:rsidRPr="00BB09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№ 10</w:t>
      </w:r>
      <w:r w:rsidR="008C1D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8C1DB3" w:rsidRPr="008C1DB3" w:rsidRDefault="008C1DB3" w:rsidP="008C1DB3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0948" w:rsidRDefault="00BB0948" w:rsidP="00BB094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воспитанников и родителей (законных представителей)</w:t>
      </w:r>
      <w:r w:rsidR="00383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976C6" w:rsidRPr="00BB0948" w:rsidRDefault="006976C6" w:rsidP="006976C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948" w:rsidRPr="00BB0948" w:rsidRDefault="00BB0948" w:rsidP="00BB09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►</w:t>
      </w:r>
      <w:r w:rsidRPr="00BB09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воспитаннику предоставлены условия для полноценного личностного роста;</w:t>
      </w:r>
    </w:p>
    <w:p w:rsidR="00BB0948" w:rsidRPr="00BB0948" w:rsidRDefault="00BB0948" w:rsidP="00BB09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►</w:t>
      </w:r>
      <w:r w:rsidRPr="00BB094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 здоровье детей способствует повышению качества их образования;</w:t>
      </w:r>
    </w:p>
    <w:p w:rsidR="00BB0948" w:rsidRPr="00BB0948" w:rsidRDefault="00BB0948" w:rsidP="00BB09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►</w:t>
      </w:r>
      <w:r w:rsidRPr="00BB09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 индивидуального  педагогического и медико</w:t>
      </w:r>
      <w:r w:rsidR="008451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B0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сопровождения  для каждого воспитанника ДОО – залог успешной  адаптации и обучения в школе;</w:t>
      </w:r>
    </w:p>
    <w:p w:rsidR="00BB0948" w:rsidRPr="00BB0948" w:rsidRDefault="00BB0948" w:rsidP="00BB09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►</w:t>
      </w:r>
      <w:r w:rsidRPr="00BB09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семье предоставлена консультативная помощь в воспитании и развитии детей, право участия и контроля качества образовательной программы ДОО, возможность выбора доп</w:t>
      </w:r>
      <w:r w:rsidR="008451C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олнительных  программ развития;</w:t>
      </w:r>
    </w:p>
    <w:p w:rsidR="00BB0948" w:rsidRDefault="00BB0948" w:rsidP="00BB09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►</w:t>
      </w:r>
      <w:r w:rsidRPr="00BB0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дополнительного  образования  доступна и качественна.</w:t>
      </w:r>
    </w:p>
    <w:p w:rsidR="00BB0948" w:rsidRPr="00BB0948" w:rsidRDefault="00BB0948" w:rsidP="00BB09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948" w:rsidRDefault="00BB0948" w:rsidP="006976C6">
      <w:pPr>
        <w:pStyle w:val="aa"/>
        <w:numPr>
          <w:ilvl w:val="0"/>
          <w:numId w:val="11"/>
        </w:numPr>
        <w:jc w:val="both"/>
        <w:rPr>
          <w:rFonts w:ascii="Times New Roman" w:hAnsi="Times New Roman"/>
          <w:b/>
          <w:sz w:val="28"/>
          <w:szCs w:val="28"/>
        </w:rPr>
      </w:pPr>
      <w:r w:rsidRPr="006976C6">
        <w:rPr>
          <w:rFonts w:ascii="Times New Roman" w:hAnsi="Times New Roman"/>
          <w:b/>
          <w:sz w:val="28"/>
          <w:szCs w:val="28"/>
        </w:rPr>
        <w:t>Для педагогов</w:t>
      </w:r>
      <w:r w:rsidR="00383F5B">
        <w:rPr>
          <w:rFonts w:ascii="Times New Roman" w:hAnsi="Times New Roman"/>
          <w:b/>
          <w:sz w:val="28"/>
          <w:szCs w:val="28"/>
        </w:rPr>
        <w:t>:</w:t>
      </w:r>
    </w:p>
    <w:p w:rsidR="006976C6" w:rsidRPr="006976C6" w:rsidRDefault="006976C6" w:rsidP="006976C6">
      <w:pPr>
        <w:pStyle w:val="aa"/>
        <w:ind w:left="360"/>
        <w:jc w:val="both"/>
        <w:rPr>
          <w:rFonts w:ascii="Times New Roman" w:hAnsi="Times New Roman"/>
          <w:sz w:val="28"/>
          <w:szCs w:val="28"/>
        </w:rPr>
      </w:pPr>
    </w:p>
    <w:p w:rsidR="00BB0948" w:rsidRPr="00BB0948" w:rsidRDefault="00BB0948" w:rsidP="00BB09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►</w:t>
      </w:r>
      <w:r w:rsidRPr="00BB09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педагогу предоставлена  возможность для повышения  профессионального мастерства и улучшения благополучия;</w:t>
      </w:r>
    </w:p>
    <w:p w:rsidR="00BB0948" w:rsidRPr="00BB0948" w:rsidRDefault="00BB0948" w:rsidP="00BB09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►</w:t>
      </w:r>
      <w:r w:rsidRPr="00BB09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инновационной  деятельности;</w:t>
      </w:r>
    </w:p>
    <w:p w:rsidR="00BB0948" w:rsidRPr="00BB0948" w:rsidRDefault="00BB0948" w:rsidP="00BB09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►</w:t>
      </w:r>
      <w:r w:rsidRPr="00BB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квалификация педагогов обеспечивает </w:t>
      </w:r>
      <w:proofErr w:type="spellStart"/>
      <w:r w:rsidRPr="00BB094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="00174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5B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ключевых компетенций восп</w:t>
      </w:r>
      <w:r w:rsidR="00EC34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125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танников</w:t>
      </w:r>
      <w:r w:rsidRPr="00BB09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0948" w:rsidRDefault="00BB0948" w:rsidP="00BB09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►</w:t>
      </w:r>
      <w:r w:rsidRPr="00BB094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развитие  условий для успешного  освоения  педагогических технологий, а также для  реализации  потребности в трансляции опыта.</w:t>
      </w:r>
    </w:p>
    <w:p w:rsidR="00BB0948" w:rsidRPr="00BB0948" w:rsidRDefault="00BB0948" w:rsidP="00BB09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948" w:rsidRDefault="00BB0948" w:rsidP="006976C6">
      <w:pPr>
        <w:pStyle w:val="aa"/>
        <w:numPr>
          <w:ilvl w:val="0"/>
          <w:numId w:val="11"/>
        </w:numPr>
        <w:jc w:val="both"/>
        <w:rPr>
          <w:rFonts w:ascii="Times New Roman" w:hAnsi="Times New Roman"/>
          <w:b/>
          <w:sz w:val="28"/>
          <w:szCs w:val="28"/>
        </w:rPr>
      </w:pPr>
      <w:r w:rsidRPr="006976C6">
        <w:rPr>
          <w:rFonts w:ascii="Times New Roman" w:hAnsi="Times New Roman"/>
          <w:b/>
          <w:sz w:val="28"/>
          <w:szCs w:val="28"/>
        </w:rPr>
        <w:t>Для ДОО</w:t>
      </w:r>
      <w:r w:rsidR="00383F5B">
        <w:rPr>
          <w:rFonts w:ascii="Times New Roman" w:hAnsi="Times New Roman"/>
          <w:b/>
          <w:sz w:val="28"/>
          <w:szCs w:val="28"/>
        </w:rPr>
        <w:t>:</w:t>
      </w:r>
    </w:p>
    <w:p w:rsidR="006976C6" w:rsidRPr="006976C6" w:rsidRDefault="006976C6" w:rsidP="006976C6">
      <w:pPr>
        <w:pStyle w:val="aa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B0948" w:rsidRPr="00BB0948" w:rsidRDefault="00BB0948" w:rsidP="00BB09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►</w:t>
      </w:r>
      <w:r w:rsidRPr="00BB09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налажена система  управления кач</w:t>
      </w:r>
      <w:r w:rsidR="00B125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еством  образования воспитанников</w:t>
      </w:r>
      <w:r w:rsidRPr="00BB09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0948" w:rsidRPr="00BB0948" w:rsidRDefault="00BB0948" w:rsidP="00BB09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►</w:t>
      </w:r>
      <w:r w:rsidRPr="00BB09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 сотрудничества с другими  социальными системами;</w:t>
      </w:r>
    </w:p>
    <w:p w:rsidR="00BB0948" w:rsidRPr="00BB0948" w:rsidRDefault="00BB0948" w:rsidP="00BB09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►</w:t>
      </w:r>
      <w:r w:rsidRPr="00BB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обновление и развитие материально-технических  и </w:t>
      </w:r>
      <w:proofErr w:type="gramStart"/>
      <w:r w:rsidRPr="00BB09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r w:rsidR="001743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B0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</w:t>
      </w:r>
      <w:proofErr w:type="gramEnd"/>
      <w:r w:rsidRPr="00BB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условий пребывания детей в ДОО;</w:t>
      </w:r>
    </w:p>
    <w:p w:rsidR="00BB0948" w:rsidRPr="00BB0948" w:rsidRDefault="00BB0948" w:rsidP="00BB09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►</w:t>
      </w:r>
      <w:r w:rsidRPr="00BB09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государственного  и общественного  самоуправления образовательной организацией способствуют повыш</w:t>
      </w:r>
      <w:r w:rsidR="00B125B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качества  образования воспитанников</w:t>
      </w:r>
      <w:r w:rsidRPr="00BB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расширению внебюджетных средств.</w:t>
      </w:r>
    </w:p>
    <w:p w:rsidR="006976C6" w:rsidRPr="00BB0948" w:rsidRDefault="006976C6" w:rsidP="00BB09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C11" w:rsidRDefault="000F3C11" w:rsidP="005B0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948" w:rsidRPr="00BB0948" w:rsidRDefault="00BB0948" w:rsidP="005B0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4.Перечень мероприятий Программы</w:t>
      </w:r>
    </w:p>
    <w:p w:rsidR="00BA42D8" w:rsidRPr="00BB0948" w:rsidRDefault="00BA42D8" w:rsidP="00BB094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948" w:rsidRPr="00BB0948" w:rsidRDefault="00BB0948" w:rsidP="00BB094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План действий педагогического коллектива                                                         </w:t>
      </w:r>
      <w:r w:rsidR="00EC34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МБДОУ «Детский сад</w:t>
      </w:r>
      <w:r w:rsidRPr="00BB09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№ 10</w:t>
      </w:r>
      <w:r w:rsidR="008C1D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EC34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BB0948" w:rsidRDefault="00BB0948" w:rsidP="00BB094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4BB" w:rsidRPr="00BB0948" w:rsidRDefault="005B04BB" w:rsidP="00BB094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948" w:rsidRPr="00BB0948" w:rsidRDefault="00BB0948" w:rsidP="005B04B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BB09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Создание организационной основы для реализации Программы</w:t>
      </w:r>
    </w:p>
    <w:p w:rsidR="00766FFC" w:rsidRDefault="00766FFC" w:rsidP="00BB094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4BB" w:rsidRPr="00BB0948" w:rsidRDefault="005B04BB" w:rsidP="00BB094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409"/>
        <w:gridCol w:w="709"/>
        <w:gridCol w:w="709"/>
        <w:gridCol w:w="709"/>
        <w:gridCol w:w="708"/>
        <w:gridCol w:w="1985"/>
      </w:tblGrid>
      <w:tr w:rsidR="00D66975" w:rsidRPr="00F95208" w:rsidTr="00D66975">
        <w:trPr>
          <w:trHeight w:val="195"/>
        </w:trPr>
        <w:tc>
          <w:tcPr>
            <w:tcW w:w="426" w:type="dxa"/>
            <w:vMerge w:val="restart"/>
          </w:tcPr>
          <w:p w:rsidR="00D66975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66975" w:rsidRPr="00F95208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2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</w:tcPr>
          <w:p w:rsidR="00D66975" w:rsidRPr="00F95208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адачи</w:t>
            </w:r>
          </w:p>
        </w:tc>
        <w:tc>
          <w:tcPr>
            <w:tcW w:w="2409" w:type="dxa"/>
            <w:vMerge w:val="restart"/>
          </w:tcPr>
          <w:p w:rsidR="00D66975" w:rsidRPr="00F95208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2835" w:type="dxa"/>
            <w:gridSpan w:val="4"/>
          </w:tcPr>
          <w:p w:rsidR="00D66975" w:rsidRDefault="00D66975" w:rsidP="0012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D66975" w:rsidRDefault="00D66975" w:rsidP="0012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66975" w:rsidRPr="00F95208" w:rsidRDefault="00D66975" w:rsidP="0012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66975" w:rsidRPr="00F95208" w:rsidTr="00D66975">
        <w:trPr>
          <w:trHeight w:val="150"/>
        </w:trPr>
        <w:tc>
          <w:tcPr>
            <w:tcW w:w="426" w:type="dxa"/>
            <w:vMerge/>
          </w:tcPr>
          <w:p w:rsidR="00D66975" w:rsidRPr="00F95208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66975" w:rsidRPr="00F95208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66975" w:rsidRPr="00F95208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66975" w:rsidRPr="00F95208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66975" w:rsidRPr="00F95208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66975" w:rsidRPr="00F95208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D66975" w:rsidRPr="00F95208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66975" w:rsidRPr="00F95208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8" w:type="dxa"/>
          </w:tcPr>
          <w:p w:rsidR="00D66975" w:rsidRPr="001743A0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D66975" w:rsidRPr="001743A0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66975" w:rsidRPr="006273BE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85" w:type="dxa"/>
          </w:tcPr>
          <w:p w:rsidR="00D66975" w:rsidRPr="00F95208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975" w:rsidRPr="00F95208" w:rsidTr="00D66975">
        <w:tc>
          <w:tcPr>
            <w:tcW w:w="426" w:type="dxa"/>
          </w:tcPr>
          <w:p w:rsidR="00D66975" w:rsidRPr="00F95208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66975" w:rsidRPr="00F95208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механизма эффективного управления</w:t>
            </w:r>
          </w:p>
        </w:tc>
        <w:tc>
          <w:tcPr>
            <w:tcW w:w="2409" w:type="dxa"/>
          </w:tcPr>
          <w:p w:rsidR="00D66975" w:rsidRPr="00177300" w:rsidRDefault="00D66975" w:rsidP="00177300">
            <w:pPr>
              <w:numPr>
                <w:ilvl w:val="1"/>
                <w:numId w:val="8"/>
              </w:num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функции совета программы, периодичность его работы, формы работы с участниками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D66975" w:rsidRPr="00F95208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Pr="00F95208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D66975" w:rsidRPr="00F95208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66975" w:rsidRPr="00F95208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66975" w:rsidRPr="00F95208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66975" w:rsidRPr="00F95208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66975" w:rsidRPr="00F95208" w:rsidTr="00D66975">
        <w:tc>
          <w:tcPr>
            <w:tcW w:w="426" w:type="dxa"/>
          </w:tcPr>
          <w:p w:rsidR="00D66975" w:rsidRPr="00F95208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D66975" w:rsidRPr="00F95208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участников программы</w:t>
            </w:r>
          </w:p>
        </w:tc>
        <w:tc>
          <w:tcPr>
            <w:tcW w:w="2409" w:type="dxa"/>
          </w:tcPr>
          <w:p w:rsidR="00D66975" w:rsidRPr="00F95208" w:rsidRDefault="00D66975" w:rsidP="008A6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производственное собрание «Координация деятельности сотруднико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детского сада по реализации  П</w:t>
            </w: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 развития.</w:t>
            </w:r>
          </w:p>
          <w:p w:rsidR="00D66975" w:rsidRPr="00F95208" w:rsidRDefault="00D66975" w:rsidP="008A6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родительское собрание «Роль семьи в реализации  программы развития»</w:t>
            </w:r>
          </w:p>
        </w:tc>
        <w:tc>
          <w:tcPr>
            <w:tcW w:w="709" w:type="dxa"/>
          </w:tcPr>
          <w:p w:rsidR="00D66975" w:rsidRPr="00F95208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66975" w:rsidRPr="00F95208" w:rsidRDefault="00D66975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Pr="00F95208" w:rsidRDefault="00D66975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Pr="00F95208" w:rsidRDefault="00D66975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Pr="00F95208" w:rsidRDefault="00D66975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Pr="00F95208" w:rsidRDefault="00D66975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Pr="00F95208" w:rsidRDefault="00D66975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Pr="00F95208" w:rsidRDefault="00D66975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Pr="00F95208" w:rsidRDefault="00D66975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D66975" w:rsidRPr="00F95208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Pr="00F95208" w:rsidRDefault="00D66975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Pr="00F95208" w:rsidRDefault="00D66975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Pr="00F95208" w:rsidRDefault="00D66975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Pr="00F95208" w:rsidRDefault="00D66975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Pr="00F95208" w:rsidRDefault="00D66975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Pr="00F95208" w:rsidRDefault="00D66975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Pr="00F95208" w:rsidRDefault="00D66975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Pr="00F95208" w:rsidRDefault="00D66975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D66975" w:rsidRPr="00F95208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Pr="00F95208" w:rsidRDefault="00D66975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Pr="00F95208" w:rsidRDefault="00D66975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Pr="00F95208" w:rsidRDefault="00D66975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Pr="00F95208" w:rsidRDefault="00D66975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Pr="00F95208" w:rsidRDefault="00D66975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Pr="00F95208" w:rsidRDefault="00D66975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Pr="00F95208" w:rsidRDefault="00D66975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Pr="00F95208" w:rsidRDefault="00D66975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</w:tcPr>
          <w:p w:rsidR="00D66975" w:rsidRPr="00F95208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Pr="00F95208" w:rsidRDefault="00D66975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Pr="00F95208" w:rsidRDefault="00D66975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Pr="00F95208" w:rsidRDefault="00D66975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Pr="00F95208" w:rsidRDefault="00D66975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Pr="00F95208" w:rsidRDefault="00D66975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Pr="00F95208" w:rsidRDefault="00D66975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Pr="00F95208" w:rsidRDefault="00D66975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Pr="00F95208" w:rsidRDefault="00D66975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</w:tcPr>
          <w:p w:rsidR="00D66975" w:rsidRPr="00F95208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D66975" w:rsidRPr="00F95208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Pr="00F95208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  <w:p w:rsidR="00D66975" w:rsidRPr="00F95208" w:rsidRDefault="00D66975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Pr="00F95208" w:rsidRDefault="00D66975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Pr="00F95208" w:rsidRDefault="00D66975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Pr="00F95208" w:rsidRDefault="00D66975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Pr="00F95208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Pr="00F95208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D66975" w:rsidRPr="00F95208" w:rsidRDefault="00D66975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975" w:rsidRPr="00F95208" w:rsidTr="00D66975">
        <w:tc>
          <w:tcPr>
            <w:tcW w:w="426" w:type="dxa"/>
          </w:tcPr>
          <w:p w:rsidR="00D66975" w:rsidRPr="00F95208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66975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 развития и здоровья каждого ребенка</w:t>
            </w:r>
          </w:p>
          <w:p w:rsidR="00D66975" w:rsidRPr="00F95208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66975" w:rsidRPr="00F95208" w:rsidRDefault="00D66975" w:rsidP="008A6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диагностику детей.</w:t>
            </w:r>
          </w:p>
        </w:tc>
        <w:tc>
          <w:tcPr>
            <w:tcW w:w="709" w:type="dxa"/>
          </w:tcPr>
          <w:p w:rsidR="00D66975" w:rsidRPr="00F95208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D66975" w:rsidRPr="00F95208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D66975" w:rsidRPr="00F95208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</w:tcPr>
          <w:p w:rsidR="00D66975" w:rsidRPr="00F95208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</w:tcPr>
          <w:p w:rsidR="00D66975" w:rsidRPr="00F95208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D66975" w:rsidRPr="00F95208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975" w:rsidRPr="00F95208" w:rsidTr="00D66975">
        <w:tc>
          <w:tcPr>
            <w:tcW w:w="426" w:type="dxa"/>
          </w:tcPr>
          <w:p w:rsidR="00D66975" w:rsidRPr="00F95208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D66975" w:rsidRPr="00F95208" w:rsidRDefault="00D66975" w:rsidP="0004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содержательных связей с учреждениями муниципального округа</w:t>
            </w:r>
          </w:p>
        </w:tc>
        <w:tc>
          <w:tcPr>
            <w:tcW w:w="2409" w:type="dxa"/>
          </w:tcPr>
          <w:p w:rsidR="00D66975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и проработать дополнительные возможнос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по взаимодействию с детской </w:t>
            </w: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поликлиникой, с МБОУ 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22, с МАО ДОД «Станция</w:t>
            </w: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юных техников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6975" w:rsidRPr="00F95208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66975" w:rsidRPr="00F95208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D66975" w:rsidRPr="00F95208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D66975" w:rsidRPr="00F95208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</w:tcPr>
          <w:p w:rsidR="00D66975" w:rsidRPr="00F95208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</w:tcPr>
          <w:p w:rsidR="00D66975" w:rsidRPr="00F95208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D66975" w:rsidRPr="00F95208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975" w:rsidRPr="00F95208" w:rsidTr="00D66975">
        <w:tc>
          <w:tcPr>
            <w:tcW w:w="426" w:type="dxa"/>
          </w:tcPr>
          <w:p w:rsidR="00D66975" w:rsidRPr="00F95208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D66975" w:rsidRPr="00F95208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</w:t>
            </w:r>
          </w:p>
        </w:tc>
        <w:tc>
          <w:tcPr>
            <w:tcW w:w="2409" w:type="dxa"/>
          </w:tcPr>
          <w:p w:rsidR="00D66975" w:rsidRPr="00F95208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 повышения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оказания первой медицинской помощи</w:t>
            </w: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пройти всем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педагогам</w:t>
            </w: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6975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Pr="00F95208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ложения по введению изменения в </w:t>
            </w: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штатное расписание</w:t>
            </w:r>
          </w:p>
          <w:p w:rsidR="00D66975" w:rsidRPr="00F95208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Ввести изменения в штатное  расписание </w:t>
            </w:r>
          </w:p>
        </w:tc>
        <w:tc>
          <w:tcPr>
            <w:tcW w:w="709" w:type="dxa"/>
          </w:tcPr>
          <w:p w:rsidR="00D66975" w:rsidRPr="00F95208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  <w:p w:rsidR="00D66975" w:rsidRPr="00F95208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Pr="00F95208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Pr="00F95208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Pr="00F95208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Pr="00F95208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Pr="00F95208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Pr="00F95208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66975" w:rsidRPr="00F95208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Pr="00F95208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D66975" w:rsidRPr="00F95208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  <w:p w:rsidR="00D66975" w:rsidRPr="00F95208" w:rsidRDefault="00D66975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Pr="00F95208" w:rsidRDefault="00D66975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Pr="00F95208" w:rsidRDefault="00D66975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Pr="00F95208" w:rsidRDefault="00D66975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Pr="00F95208" w:rsidRDefault="00D66975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Pr="00F95208" w:rsidRDefault="00D66975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Pr="00F95208" w:rsidRDefault="00D66975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66975" w:rsidRDefault="00D66975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Default="00D66975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Default="00D66975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Default="00D66975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Pr="00F95208" w:rsidRDefault="00D66975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D66975" w:rsidRPr="00F95208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  <w:p w:rsidR="00D66975" w:rsidRPr="00F95208" w:rsidRDefault="00D66975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Pr="00F95208" w:rsidRDefault="00D66975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Pr="00F95208" w:rsidRDefault="00D66975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Pr="00F95208" w:rsidRDefault="00D66975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Pr="00F95208" w:rsidRDefault="00D66975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Pr="00F95208" w:rsidRDefault="00D66975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Pr="00F95208" w:rsidRDefault="00D66975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66975" w:rsidRPr="00F95208" w:rsidRDefault="00D66975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Default="00D66975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Default="00D66975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Default="00D66975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Pr="00F95208" w:rsidRDefault="00D66975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</w:tcPr>
          <w:p w:rsidR="00D66975" w:rsidRPr="00F95208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  <w:p w:rsidR="00D66975" w:rsidRPr="00F95208" w:rsidRDefault="00D66975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Pr="00F95208" w:rsidRDefault="00D66975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Pr="00F95208" w:rsidRDefault="00D66975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Pr="00F95208" w:rsidRDefault="00D66975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Pr="00F95208" w:rsidRDefault="00D66975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Pr="00F95208" w:rsidRDefault="00D66975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Pr="00F95208" w:rsidRDefault="00D66975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66975" w:rsidRPr="00F95208" w:rsidRDefault="00D66975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Default="00D66975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Default="00D66975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Default="00D66975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Pr="00F95208" w:rsidRDefault="00D66975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</w:tcPr>
          <w:p w:rsidR="00D66975" w:rsidRPr="00F95208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</w:t>
            </w:r>
          </w:p>
          <w:p w:rsidR="00D66975" w:rsidRPr="00F95208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Pr="00F95208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ст.воспитатель</w:t>
            </w:r>
          </w:p>
          <w:p w:rsidR="00D66975" w:rsidRPr="00F95208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Pr="00F95208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Pr="00F95208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Pr="00F95208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Pr="00F95208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D66975" w:rsidRPr="00F95208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Pr="00F95208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75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D66975" w:rsidRPr="00F95208" w:rsidRDefault="00D66975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0948" w:rsidRPr="00BB0948" w:rsidRDefault="00BB0948" w:rsidP="00BB094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948" w:rsidRPr="00BB0948" w:rsidRDefault="00BB0948" w:rsidP="00BB094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FFC" w:rsidRDefault="00BB0948" w:rsidP="005B04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BB09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Отработка базисных  направлений деятельности  учреждения, обеспечивающих обогащенное  развитие ребенка</w:t>
      </w:r>
    </w:p>
    <w:p w:rsidR="00766FFC" w:rsidRPr="00BB0948" w:rsidRDefault="00766FFC" w:rsidP="00766FF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B0948" w:rsidRPr="00BB0948" w:rsidRDefault="00BB0948" w:rsidP="00BB094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2268"/>
        <w:gridCol w:w="851"/>
        <w:gridCol w:w="850"/>
        <w:gridCol w:w="993"/>
        <w:gridCol w:w="850"/>
        <w:gridCol w:w="1985"/>
      </w:tblGrid>
      <w:tr w:rsidR="001743A0" w:rsidRPr="00F95208" w:rsidTr="001743A0">
        <w:trPr>
          <w:trHeight w:val="223"/>
        </w:trPr>
        <w:tc>
          <w:tcPr>
            <w:tcW w:w="426" w:type="dxa"/>
            <w:vMerge w:val="restart"/>
          </w:tcPr>
          <w:p w:rsidR="001743A0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743A0" w:rsidRPr="00F95208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2" w:type="dxa"/>
            <w:vMerge w:val="restart"/>
          </w:tcPr>
          <w:p w:rsidR="001743A0" w:rsidRPr="00F95208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адачи</w:t>
            </w:r>
          </w:p>
        </w:tc>
        <w:tc>
          <w:tcPr>
            <w:tcW w:w="2268" w:type="dxa"/>
            <w:vMerge w:val="restart"/>
          </w:tcPr>
          <w:p w:rsidR="001743A0" w:rsidRPr="00F95208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43A0" w:rsidRDefault="001743A0" w:rsidP="00174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43A0" w:rsidRPr="00F95208" w:rsidRDefault="001743A0"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743A0" w:rsidRPr="00F95208" w:rsidTr="001743A0">
        <w:trPr>
          <w:trHeight w:val="150"/>
        </w:trPr>
        <w:tc>
          <w:tcPr>
            <w:tcW w:w="426" w:type="dxa"/>
            <w:vMerge/>
          </w:tcPr>
          <w:p w:rsidR="001743A0" w:rsidRPr="00F95208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1743A0" w:rsidRPr="00F95208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743A0" w:rsidRPr="00F95208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743A0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1743A0" w:rsidRPr="00F95208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743A0" w:rsidRPr="00F95208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3A0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1743A0" w:rsidRPr="00F95208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743A0" w:rsidRPr="00F95208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1743A0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1743A0" w:rsidRPr="00F95208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743A0" w:rsidRPr="00F95208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0" w:type="dxa"/>
          </w:tcPr>
          <w:p w:rsidR="001743A0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43A0" w:rsidRPr="00F95208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1743A0" w:rsidRPr="00F95208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743A0" w:rsidRPr="00F95208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3A0" w:rsidRPr="00F95208" w:rsidTr="001743A0">
        <w:tc>
          <w:tcPr>
            <w:tcW w:w="426" w:type="dxa"/>
          </w:tcPr>
          <w:p w:rsidR="001743A0" w:rsidRPr="00F95208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1743A0" w:rsidRPr="00F95208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уровня образования</w:t>
            </w:r>
          </w:p>
        </w:tc>
        <w:tc>
          <w:tcPr>
            <w:tcW w:w="2268" w:type="dxa"/>
          </w:tcPr>
          <w:p w:rsidR="001743A0" w:rsidRPr="00F95208" w:rsidRDefault="001743A0" w:rsidP="00E3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концепцию базисной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развития дошкольников</w:t>
            </w:r>
          </w:p>
        </w:tc>
        <w:tc>
          <w:tcPr>
            <w:tcW w:w="851" w:type="dxa"/>
          </w:tcPr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83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743A0" w:rsidRPr="00F95208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743A0" w:rsidRPr="00F95208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1743A0" w:rsidRPr="00F95208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3A0" w:rsidRPr="00F95208" w:rsidTr="001743A0">
        <w:tc>
          <w:tcPr>
            <w:tcW w:w="426" w:type="dxa"/>
          </w:tcPr>
          <w:p w:rsidR="001743A0" w:rsidRPr="00F95208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1743A0" w:rsidRPr="00F95208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содержания</w:t>
            </w:r>
          </w:p>
        </w:tc>
        <w:tc>
          <w:tcPr>
            <w:tcW w:w="2268" w:type="dxa"/>
          </w:tcPr>
          <w:p w:rsidR="001743A0" w:rsidRPr="00F95208" w:rsidRDefault="001743A0" w:rsidP="00367744">
            <w:pPr>
              <w:spacing w:after="0" w:line="240" w:lineRule="auto"/>
              <w:ind w:left="1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Познавательное развитие</w:t>
            </w:r>
            <w:r w:rsidRPr="00F952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EA1868" w:rsidRDefault="00EA1868" w:rsidP="00774BE2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перспективное планирование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-конструированию.</w:t>
            </w:r>
          </w:p>
          <w:p w:rsidR="001743A0" w:rsidRPr="00774BE2" w:rsidRDefault="001743A0" w:rsidP="00774BE2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внедрить в работу</w:t>
            </w:r>
            <w:r w:rsidR="00DC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43A0" w:rsidRDefault="00EA1868" w:rsidP="00EA1868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программу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-конструированию с элементами робототехники</w:t>
            </w:r>
          </w:p>
          <w:p w:rsidR="00EA1868" w:rsidRPr="00F95208" w:rsidRDefault="00EA1868" w:rsidP="00EA1868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EA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EA1868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743A0" w:rsidRPr="00F95208" w:rsidRDefault="001743A0" w:rsidP="00EA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EA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EA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868" w:rsidRDefault="00EA1868" w:rsidP="00EA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868" w:rsidRDefault="00EA1868" w:rsidP="00EA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868" w:rsidRDefault="00EA1868" w:rsidP="00EA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868" w:rsidRDefault="00EA1868" w:rsidP="00EA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868" w:rsidRDefault="00EA1868" w:rsidP="00EA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868" w:rsidRDefault="00EA1868" w:rsidP="00EA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EA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</w:tcPr>
          <w:p w:rsidR="001743A0" w:rsidRPr="00F95208" w:rsidRDefault="001743A0" w:rsidP="00EA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EA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EA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868" w:rsidRDefault="00EA1868" w:rsidP="00EA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868" w:rsidRDefault="00EA1868" w:rsidP="00EA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868" w:rsidRDefault="00EA1868" w:rsidP="00EA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868" w:rsidRDefault="00EA1868" w:rsidP="00EA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868" w:rsidRDefault="00EA1868" w:rsidP="00EA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868" w:rsidRDefault="00EA1868" w:rsidP="00EA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EA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1743A0" w:rsidRDefault="001743A0" w:rsidP="00EA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EA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EA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868" w:rsidRDefault="00EA1868" w:rsidP="00EA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868" w:rsidRDefault="00EA1868" w:rsidP="00EA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868" w:rsidRDefault="00EA1868" w:rsidP="00EA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868" w:rsidRDefault="00EA1868" w:rsidP="00EA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868" w:rsidRDefault="00EA1868" w:rsidP="00EA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868" w:rsidRDefault="00EA1868" w:rsidP="00EA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EA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</w:tcPr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367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DC6014" w:rsidP="00DC6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1743A0" w:rsidRPr="00F95208" w:rsidRDefault="001743A0" w:rsidP="00831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1743A0" w:rsidRPr="00F95208" w:rsidRDefault="001743A0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743A0" w:rsidRPr="00F95208" w:rsidTr="001743A0">
        <w:tc>
          <w:tcPr>
            <w:tcW w:w="426" w:type="dxa"/>
          </w:tcPr>
          <w:p w:rsidR="001743A0" w:rsidRPr="00F95208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743A0" w:rsidRPr="00F95208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743A0" w:rsidRPr="00F95208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Речевое</w:t>
            </w:r>
          </w:p>
          <w:p w:rsidR="001743A0" w:rsidRPr="00F95208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развитие:</w:t>
            </w:r>
          </w:p>
          <w:p w:rsidR="001743A0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перспективное планирование  по развитию речи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основе методики Т.А. Андреенко </w:t>
            </w:r>
          </w:p>
          <w:p w:rsidR="001743A0" w:rsidRDefault="001743A0" w:rsidP="00EA1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«Использование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кинетического песка в работе с дошкольниками»</w:t>
            </w:r>
          </w:p>
          <w:p w:rsidR="00EA1868" w:rsidRPr="00F95208" w:rsidRDefault="00EA1868" w:rsidP="00EA1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внедрение программы по развитию речи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кинетического песка в работе с дошкольниками»</w:t>
            </w:r>
          </w:p>
        </w:tc>
        <w:tc>
          <w:tcPr>
            <w:tcW w:w="851" w:type="dxa"/>
          </w:tcPr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EA1868" w:rsidRDefault="00EA1868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868" w:rsidRDefault="00EA1868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868" w:rsidRDefault="00EA1868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868" w:rsidRDefault="00EA1868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868" w:rsidRDefault="00EA1868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868" w:rsidRDefault="00EA1868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868" w:rsidRDefault="00EA1868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868" w:rsidRDefault="00EA1868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868" w:rsidRDefault="00EA1868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868" w:rsidRDefault="00EA1868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EA1868" w:rsidRPr="00F95208" w:rsidRDefault="00EA1868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A1868" w:rsidRDefault="00EA1868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868" w:rsidRDefault="00EA1868" w:rsidP="00EA1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EA1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868" w:rsidRDefault="00EA1868" w:rsidP="00EA1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868" w:rsidRDefault="00EA1868" w:rsidP="00EA1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868" w:rsidRDefault="00EA1868" w:rsidP="00EA1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868" w:rsidRDefault="00EA1868" w:rsidP="00EA1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868" w:rsidRDefault="00EA1868" w:rsidP="00EA1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868" w:rsidRPr="00EA1868" w:rsidRDefault="00EA1868" w:rsidP="00EA18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</w:tcPr>
          <w:p w:rsidR="00EA1868" w:rsidRDefault="00EA1868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868" w:rsidRDefault="00EA1868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868" w:rsidRDefault="00EA1868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868" w:rsidRDefault="00EA1868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868" w:rsidRDefault="00EA1868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868" w:rsidRDefault="00EA1868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868" w:rsidRDefault="00EA1868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868" w:rsidRDefault="00EA1868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868" w:rsidRDefault="00EA1868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868" w:rsidRDefault="00EA1868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868" w:rsidRDefault="00EA1868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868" w:rsidRDefault="00EA1868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868" w:rsidRDefault="00EA1868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868" w:rsidRDefault="00EA1868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868" w:rsidRDefault="00EA1868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EA1868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EA1868" w:rsidRDefault="00EA1868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868" w:rsidRDefault="00EA1868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868" w:rsidRDefault="00EA1868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868" w:rsidRDefault="00EA1868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868" w:rsidRDefault="00EA1868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868" w:rsidRDefault="00EA1868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868" w:rsidRDefault="00EA1868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868" w:rsidRDefault="00EA1868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868" w:rsidRDefault="00EA1868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868" w:rsidRDefault="00EA1868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868" w:rsidRDefault="00EA1868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868" w:rsidRDefault="00EA1868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868" w:rsidRDefault="00EA1868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868" w:rsidRDefault="00EA1868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868" w:rsidRDefault="00EA1868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EA1868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</w:tcPr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EA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учитель-логопед</w:t>
            </w:r>
            <w:bookmarkStart w:id="0" w:name="_GoBack"/>
            <w:bookmarkEnd w:id="0"/>
          </w:p>
        </w:tc>
      </w:tr>
      <w:tr w:rsidR="001743A0" w:rsidRPr="00F95208" w:rsidTr="001743A0">
        <w:tc>
          <w:tcPr>
            <w:tcW w:w="426" w:type="dxa"/>
          </w:tcPr>
          <w:p w:rsidR="001743A0" w:rsidRPr="00F95208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743A0" w:rsidRPr="00F95208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743A0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743A0" w:rsidRPr="00383FCE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3F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Художественно-эстетическое развитие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1743A0" w:rsidRDefault="001743A0" w:rsidP="00EF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предпосылки творческого воображения у детей старшего дошкольного возраста в театральных играх путём внедрения в практику  работы игр и игровых упражнений  по методике Л.В.Артемовой «Теат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рализованные игры дошкольников»</w:t>
            </w:r>
          </w:p>
          <w:p w:rsidR="001743A0" w:rsidRPr="00F95208" w:rsidRDefault="001743A0" w:rsidP="00EF5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-формировать пространственные представления, мыслительные процессы и развивать мелкую моторику рук в процессе занятий «Оригами» для старшего дошкольного возраста.</w:t>
            </w:r>
          </w:p>
        </w:tc>
        <w:tc>
          <w:tcPr>
            <w:tcW w:w="851" w:type="dxa"/>
          </w:tcPr>
          <w:p w:rsidR="001743A0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83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83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83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83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EF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EF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EF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AA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8A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1743A0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8A66FC" w:rsidRDefault="001743A0" w:rsidP="008A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8A66FC" w:rsidRDefault="001743A0" w:rsidP="008A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8A66FC" w:rsidRDefault="001743A0" w:rsidP="008A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8A66FC" w:rsidRDefault="001743A0" w:rsidP="008A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831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0422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040C48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1743A0" w:rsidRPr="008A66FC" w:rsidRDefault="001743A0" w:rsidP="008312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743A0" w:rsidRDefault="001743A0" w:rsidP="008A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8A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8A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8A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8A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1743A0" w:rsidRPr="008A66FC" w:rsidRDefault="001743A0" w:rsidP="008A6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8A66FC" w:rsidRDefault="001743A0" w:rsidP="008A6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8A66FC" w:rsidRDefault="001743A0" w:rsidP="008A6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8A66FC" w:rsidRDefault="001743A0" w:rsidP="008A6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8A66FC" w:rsidRDefault="001743A0" w:rsidP="008A6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8A66FC" w:rsidRDefault="001743A0" w:rsidP="008A6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8A66FC" w:rsidRDefault="001743A0" w:rsidP="008A6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831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831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8A66FC" w:rsidRDefault="001743A0" w:rsidP="00831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1743A0" w:rsidRDefault="001743A0" w:rsidP="008A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8A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8A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8A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8A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1743A0" w:rsidRPr="008A66FC" w:rsidRDefault="001743A0" w:rsidP="008A6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8A66FC" w:rsidRDefault="001743A0" w:rsidP="008A6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8A66FC" w:rsidRDefault="001743A0" w:rsidP="008A6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8A66FC" w:rsidRDefault="001743A0" w:rsidP="008A6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8A66FC" w:rsidRDefault="001743A0" w:rsidP="008A6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8A66FC" w:rsidRDefault="001743A0" w:rsidP="008A6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8A66FC" w:rsidRDefault="001743A0" w:rsidP="008A6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831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8A6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8A66FC" w:rsidRDefault="001743A0" w:rsidP="008A6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</w:tcPr>
          <w:p w:rsidR="001743A0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1743A0" w:rsidRPr="00F95208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743A0" w:rsidRPr="00F95208" w:rsidTr="001743A0">
        <w:tc>
          <w:tcPr>
            <w:tcW w:w="426" w:type="dxa"/>
          </w:tcPr>
          <w:p w:rsidR="001743A0" w:rsidRPr="00F95208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743A0" w:rsidRPr="00F95208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743A0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743A0" w:rsidRPr="008A66FC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6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Физическое развитие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1743A0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рекомендации  по организации опти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мального двигательного  режима.</w:t>
            </w:r>
          </w:p>
          <w:p w:rsidR="001743A0" w:rsidRPr="007F6698" w:rsidRDefault="001743A0" w:rsidP="007F6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-совершенствовать работу по улучшению физического  и эмоционального благополучия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 внедрения программы</w:t>
            </w:r>
            <w:r w:rsidRPr="007F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физическому воспитанию      Л.Н. Волошиной  </w:t>
            </w:r>
          </w:p>
          <w:p w:rsidR="001743A0" w:rsidRPr="004351FB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«Играйте на здоровье!»</w:t>
            </w:r>
          </w:p>
        </w:tc>
        <w:tc>
          <w:tcPr>
            <w:tcW w:w="851" w:type="dxa"/>
          </w:tcPr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38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38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38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38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743A0" w:rsidRPr="00F95208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</w:t>
            </w: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</w:p>
          <w:p w:rsidR="001743A0" w:rsidRPr="00F95208" w:rsidRDefault="001743A0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813440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1743A0" w:rsidRDefault="001743A0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1743A0" w:rsidRDefault="001743A0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3A0" w:rsidRPr="00F95208" w:rsidTr="001743A0">
        <w:tc>
          <w:tcPr>
            <w:tcW w:w="426" w:type="dxa"/>
          </w:tcPr>
          <w:p w:rsidR="001743A0" w:rsidRPr="00F95208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743A0" w:rsidRPr="00F95208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743A0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743A0" w:rsidRPr="00C242E7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42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Социально-коммуникативное развитие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1743A0" w:rsidRPr="00F95208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-разработать рекомендации для родителей по основам безопасности  жизнедеятельности по методике </w:t>
            </w:r>
            <w:proofErr w:type="spellStart"/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Р.Б.Стеркиной</w:t>
            </w:r>
            <w:proofErr w:type="spellEnd"/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«Основы безопасности детей дошкольного возраста»</w:t>
            </w:r>
          </w:p>
          <w:p w:rsidR="001743A0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-разработат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проект «Мир без опасности</w:t>
            </w: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43A0" w:rsidRPr="00F95208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AA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+</w:t>
            </w:r>
          </w:p>
        </w:tc>
        <w:tc>
          <w:tcPr>
            <w:tcW w:w="850" w:type="dxa"/>
          </w:tcPr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AA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8A6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8A6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8A6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8A6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8A6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8A6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</w:tcPr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743A0" w:rsidRPr="00F95208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1743A0" w:rsidRPr="00F95208" w:rsidRDefault="001743A0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1743A0" w:rsidRPr="00F95208" w:rsidTr="001743A0">
        <w:tc>
          <w:tcPr>
            <w:tcW w:w="426" w:type="dxa"/>
          </w:tcPr>
          <w:p w:rsidR="001743A0" w:rsidRPr="00F95208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1743A0" w:rsidRPr="00F95208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</w:t>
            </w:r>
          </w:p>
        </w:tc>
        <w:tc>
          <w:tcPr>
            <w:tcW w:w="2268" w:type="dxa"/>
          </w:tcPr>
          <w:p w:rsidR="001743A0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-направить педагогов  на курсы повышения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валификации </w:t>
            </w:r>
          </w:p>
          <w:p w:rsidR="001743A0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+</w:t>
            </w:r>
          </w:p>
        </w:tc>
        <w:tc>
          <w:tcPr>
            <w:tcW w:w="993" w:type="dxa"/>
          </w:tcPr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</w:tcPr>
          <w:p w:rsidR="001743A0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F95208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1743A0" w:rsidRPr="00F95208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1743A0" w:rsidRPr="00F95208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3A0" w:rsidRPr="00F95208" w:rsidTr="001743A0">
        <w:tc>
          <w:tcPr>
            <w:tcW w:w="426" w:type="dxa"/>
          </w:tcPr>
          <w:p w:rsidR="001743A0" w:rsidRPr="00F95208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1743A0" w:rsidRPr="00F95208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и дидактическое обеспечение</w:t>
            </w:r>
          </w:p>
        </w:tc>
        <w:tc>
          <w:tcPr>
            <w:tcW w:w="2268" w:type="dxa"/>
          </w:tcPr>
          <w:p w:rsidR="001743A0" w:rsidRDefault="001743A0" w:rsidP="008A6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8A6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азработать  основную образовательную программу МБДОУ «Детский сад № 10»  на основе   программы дошкольного образования «Детство» под </w:t>
            </w: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редакцией Т.И.Бабаевой</w:t>
            </w:r>
          </w:p>
          <w:p w:rsidR="001743A0" w:rsidRDefault="001743A0" w:rsidP="008A6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азработать и использовать перспективное планирование  по основной образовательной программе детского сада</w:t>
            </w:r>
          </w:p>
          <w:p w:rsidR="001743A0" w:rsidRPr="00F95208" w:rsidRDefault="001743A0" w:rsidP="008A6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 педагогам разработать </w:t>
            </w:r>
            <w:r w:rsidR="00C8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 </w:t>
            </w:r>
          </w:p>
        </w:tc>
        <w:tc>
          <w:tcPr>
            <w:tcW w:w="851" w:type="dxa"/>
          </w:tcPr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1743A0" w:rsidRPr="008A66FC" w:rsidRDefault="001743A0" w:rsidP="008A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8A66FC" w:rsidRDefault="001743A0" w:rsidP="008A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8A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8A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8A6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8A6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1743A0" w:rsidRPr="008A66FC" w:rsidRDefault="001743A0" w:rsidP="008A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8A66FC" w:rsidRDefault="001743A0" w:rsidP="008A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8A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8A66FC" w:rsidRDefault="001743A0" w:rsidP="008A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B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+</w:t>
            </w:r>
          </w:p>
          <w:p w:rsidR="001743A0" w:rsidRPr="008A66FC" w:rsidRDefault="001743A0" w:rsidP="008A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8A66FC" w:rsidRDefault="001743A0" w:rsidP="008A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8A66FC" w:rsidRDefault="001743A0" w:rsidP="008A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8A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8A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8A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1743A0" w:rsidRPr="008A66FC" w:rsidRDefault="001743A0" w:rsidP="008A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8A66FC" w:rsidRDefault="001743A0" w:rsidP="008A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8A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8A66FC" w:rsidRDefault="001743A0" w:rsidP="008A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</w:tcPr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1743A0" w:rsidRPr="008A66FC" w:rsidRDefault="001743A0" w:rsidP="008A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8A66FC" w:rsidRDefault="001743A0" w:rsidP="008A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8A66FC" w:rsidRDefault="001743A0" w:rsidP="008A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8A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8A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8A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1743A0" w:rsidRPr="008A66FC" w:rsidRDefault="001743A0" w:rsidP="008A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8A66FC" w:rsidRDefault="001743A0" w:rsidP="008A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8A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8A66FC" w:rsidRDefault="001743A0" w:rsidP="008A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1743A0" w:rsidRPr="00F95208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1743A0" w:rsidRPr="008A66FC" w:rsidRDefault="001743A0" w:rsidP="008A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8A66FC" w:rsidRDefault="001743A0" w:rsidP="008A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8A66FC" w:rsidRDefault="001743A0" w:rsidP="008A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8A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8A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8A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1743A0" w:rsidRPr="008A66FC" w:rsidRDefault="001743A0" w:rsidP="008A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8A66FC" w:rsidRDefault="001743A0" w:rsidP="008A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8A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8A66FC" w:rsidRDefault="001743A0" w:rsidP="008A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</w:tcPr>
          <w:p w:rsidR="001743A0" w:rsidRPr="00F95208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1743A0" w:rsidRPr="008A66FC" w:rsidRDefault="001743A0" w:rsidP="008A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8A66FC" w:rsidRDefault="001743A0" w:rsidP="008A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8A66FC" w:rsidRDefault="001743A0" w:rsidP="008A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8A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8A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8A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1743A0" w:rsidRDefault="001743A0" w:rsidP="008A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8A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Default="001743A0" w:rsidP="008A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3A0" w:rsidRPr="008A66FC" w:rsidRDefault="001743A0" w:rsidP="008A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6646D6" w:rsidRDefault="006646D6" w:rsidP="00BB094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56" w:rsidRDefault="00756156" w:rsidP="00BB0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56" w:rsidRPr="00BB0948" w:rsidRDefault="00756156" w:rsidP="00BB0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948" w:rsidRPr="00BB0948" w:rsidRDefault="00BB0948" w:rsidP="006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FC60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Повышение уровня профессионального мастерства сотрудников детского сада  и применение ИКТ</w:t>
      </w:r>
    </w:p>
    <w:p w:rsidR="00BB0948" w:rsidRPr="00BB0948" w:rsidRDefault="00BB0948" w:rsidP="00BB094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948" w:rsidRPr="00BB0948" w:rsidRDefault="00BB0948" w:rsidP="00BB094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709"/>
        <w:gridCol w:w="709"/>
        <w:gridCol w:w="709"/>
        <w:gridCol w:w="708"/>
        <w:gridCol w:w="2127"/>
      </w:tblGrid>
      <w:tr w:rsidR="00AA5311" w:rsidRPr="00F95208" w:rsidTr="000F6775">
        <w:trPr>
          <w:trHeight w:val="225"/>
        </w:trPr>
        <w:tc>
          <w:tcPr>
            <w:tcW w:w="567" w:type="dxa"/>
            <w:vMerge w:val="restart"/>
          </w:tcPr>
          <w:p w:rsidR="00AA5311" w:rsidRPr="00F95208" w:rsidRDefault="00AA5311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A5311" w:rsidRPr="00F95208" w:rsidRDefault="00AA5311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vMerge w:val="restart"/>
          </w:tcPr>
          <w:p w:rsidR="00AA5311" w:rsidRPr="00F95208" w:rsidRDefault="00AA5311" w:rsidP="0084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35" w:type="dxa"/>
            <w:gridSpan w:val="4"/>
          </w:tcPr>
          <w:p w:rsidR="00AA5311" w:rsidRPr="00F95208" w:rsidRDefault="00AA5311" w:rsidP="0004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A5311" w:rsidRDefault="00AA5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311" w:rsidRPr="002B094F" w:rsidRDefault="00AA5311">
            <w:r w:rsidRPr="002B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A5311" w:rsidRPr="00F95208" w:rsidTr="000F6775">
        <w:trPr>
          <w:trHeight w:val="120"/>
        </w:trPr>
        <w:tc>
          <w:tcPr>
            <w:tcW w:w="567" w:type="dxa"/>
            <w:vMerge/>
          </w:tcPr>
          <w:p w:rsidR="00AA5311" w:rsidRPr="00F95208" w:rsidRDefault="00AA5311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AA5311" w:rsidRPr="00F95208" w:rsidRDefault="00AA5311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5311" w:rsidRPr="00091EF1" w:rsidRDefault="00091EF1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AA5311" w:rsidRPr="00091EF1" w:rsidRDefault="00AA5311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A5311" w:rsidRPr="00091EF1" w:rsidRDefault="00091EF1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5311" w:rsidRPr="00091EF1" w:rsidRDefault="00091EF1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AA5311" w:rsidRPr="00091EF1" w:rsidRDefault="00AA5311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A5311" w:rsidRPr="00091EF1" w:rsidRDefault="00091EF1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5311" w:rsidRPr="00091EF1" w:rsidRDefault="00091EF1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AA5311" w:rsidRPr="00091EF1" w:rsidRDefault="00AA5311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A5311" w:rsidRPr="00091EF1" w:rsidRDefault="00091EF1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8" w:type="dxa"/>
          </w:tcPr>
          <w:p w:rsidR="00AA5311" w:rsidRPr="00091EF1" w:rsidRDefault="00091EF1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AA5311" w:rsidRPr="00091EF1" w:rsidRDefault="00AA5311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A5311" w:rsidRPr="00091EF1" w:rsidRDefault="00091EF1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AA5311" w:rsidRPr="00F95208" w:rsidRDefault="00AA5311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311" w:rsidRPr="00F95208" w:rsidTr="00AA5311">
        <w:tc>
          <w:tcPr>
            <w:tcW w:w="567" w:type="dxa"/>
          </w:tcPr>
          <w:p w:rsidR="00AA5311" w:rsidRPr="00F95208" w:rsidRDefault="00AA5311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AA5311" w:rsidRPr="00F95208" w:rsidRDefault="00AA5311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 квалификации педагогов </w:t>
            </w:r>
          </w:p>
          <w:p w:rsidR="00AA5311" w:rsidRPr="00F95208" w:rsidRDefault="00AA5311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A5311" w:rsidRPr="00F95208" w:rsidRDefault="00AA5311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AA5311" w:rsidRPr="00F95208" w:rsidRDefault="00AA5311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AA5311" w:rsidRPr="00F95208" w:rsidRDefault="00AA5311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</w:tcPr>
          <w:p w:rsidR="00AA5311" w:rsidRPr="00F95208" w:rsidRDefault="00AA5311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+</w:t>
            </w:r>
          </w:p>
        </w:tc>
        <w:tc>
          <w:tcPr>
            <w:tcW w:w="2127" w:type="dxa"/>
          </w:tcPr>
          <w:p w:rsidR="00AA5311" w:rsidRPr="00F95208" w:rsidRDefault="00AA5311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A5311" w:rsidRPr="00F95208" w:rsidRDefault="00AA5311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311" w:rsidRPr="00F95208" w:rsidRDefault="00AA5311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="000F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AA5311" w:rsidRPr="00F95208" w:rsidRDefault="00AA5311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311" w:rsidRPr="00F95208" w:rsidTr="00AA5311">
        <w:tc>
          <w:tcPr>
            <w:tcW w:w="567" w:type="dxa"/>
          </w:tcPr>
          <w:p w:rsidR="00AA5311" w:rsidRPr="00F95208" w:rsidRDefault="00AA5311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AA5311" w:rsidRPr="00F95208" w:rsidRDefault="00AA5311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хранение исследовательских и проектных работ,  сопровождение своего портфолио.</w:t>
            </w:r>
          </w:p>
        </w:tc>
        <w:tc>
          <w:tcPr>
            <w:tcW w:w="709" w:type="dxa"/>
          </w:tcPr>
          <w:p w:rsidR="00AA5311" w:rsidRPr="00F95208" w:rsidRDefault="00AA5311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AA5311" w:rsidRPr="00F95208" w:rsidRDefault="00AA5311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AA5311" w:rsidRPr="00F95208" w:rsidRDefault="00AA5311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</w:tcPr>
          <w:p w:rsidR="00AA5311" w:rsidRPr="00F95208" w:rsidRDefault="00AA5311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127" w:type="dxa"/>
          </w:tcPr>
          <w:p w:rsidR="00AA5311" w:rsidRPr="00F95208" w:rsidRDefault="00AA5311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="000F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AA5311" w:rsidRPr="00F95208" w:rsidRDefault="00AA5311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311" w:rsidRPr="00F95208" w:rsidRDefault="00AA5311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AA5311" w:rsidRPr="00F95208" w:rsidTr="00AA5311">
        <w:tc>
          <w:tcPr>
            <w:tcW w:w="567" w:type="dxa"/>
          </w:tcPr>
          <w:p w:rsidR="00AA5311" w:rsidRPr="00F95208" w:rsidRDefault="00AA5311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</w:tcPr>
          <w:p w:rsidR="00AA5311" w:rsidRPr="00F95208" w:rsidRDefault="00AA5311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группы занимающейся внедрением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оцесс образовательной деятельности.</w:t>
            </w:r>
          </w:p>
        </w:tc>
        <w:tc>
          <w:tcPr>
            <w:tcW w:w="709" w:type="dxa"/>
          </w:tcPr>
          <w:p w:rsidR="00AA5311" w:rsidRPr="00F95208" w:rsidRDefault="00AA5311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AA5311" w:rsidRPr="00F95208" w:rsidRDefault="00AA5311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A5311" w:rsidRPr="00F95208" w:rsidRDefault="00AA5311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A5311" w:rsidRPr="00F95208" w:rsidRDefault="00AA5311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A5311" w:rsidRPr="00F95208" w:rsidRDefault="00AA5311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="000F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AA5311" w:rsidRPr="00F95208" w:rsidRDefault="00AA5311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311" w:rsidRPr="00F95208" w:rsidTr="00AA5311">
        <w:tc>
          <w:tcPr>
            <w:tcW w:w="567" w:type="dxa"/>
          </w:tcPr>
          <w:p w:rsidR="00AA5311" w:rsidRPr="00F95208" w:rsidRDefault="00AA5311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</w:tcPr>
          <w:p w:rsidR="00AA5311" w:rsidRPr="00F95208" w:rsidRDefault="00AA5311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электронных документов  в образовании (планирование, отчеты, диагностики,  организация детской деятельности,  рабочие программы, портфолио педагогов и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угое</w:t>
            </w: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</w:tcPr>
          <w:p w:rsidR="00AA5311" w:rsidRPr="00F95208" w:rsidRDefault="00AA5311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AA5311" w:rsidRPr="00F95208" w:rsidRDefault="00AA5311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AA5311" w:rsidRPr="00F95208" w:rsidRDefault="00AA5311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</w:tcPr>
          <w:p w:rsidR="00AA5311" w:rsidRPr="00F95208" w:rsidRDefault="00AA5311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127" w:type="dxa"/>
          </w:tcPr>
          <w:p w:rsidR="00AA5311" w:rsidRPr="00F95208" w:rsidRDefault="00AA5311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="000F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AA5311" w:rsidRPr="00F95208" w:rsidRDefault="00AA5311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311" w:rsidRPr="00F95208" w:rsidRDefault="00AA5311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311" w:rsidRPr="00F95208" w:rsidRDefault="00AA5311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A5311" w:rsidRPr="00F95208" w:rsidTr="00AA5311">
        <w:tc>
          <w:tcPr>
            <w:tcW w:w="567" w:type="dxa"/>
          </w:tcPr>
          <w:p w:rsidR="00AA5311" w:rsidRPr="00F95208" w:rsidRDefault="00AA5311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</w:tcPr>
          <w:p w:rsidR="00AA5311" w:rsidRPr="00F95208" w:rsidRDefault="00AA5311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в муниципальных,  краевых, всероссийских конкурсах</w:t>
            </w:r>
          </w:p>
        </w:tc>
        <w:tc>
          <w:tcPr>
            <w:tcW w:w="709" w:type="dxa"/>
          </w:tcPr>
          <w:p w:rsidR="00AA5311" w:rsidRPr="00F95208" w:rsidRDefault="00AA5311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AA5311" w:rsidRPr="00F95208" w:rsidRDefault="00AA5311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AA5311" w:rsidRPr="00F95208" w:rsidRDefault="00AA5311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</w:tcPr>
          <w:p w:rsidR="00AA5311" w:rsidRPr="00F95208" w:rsidRDefault="00AA5311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127" w:type="dxa"/>
          </w:tcPr>
          <w:p w:rsidR="00AA5311" w:rsidRPr="00F95208" w:rsidRDefault="00AA5311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AA5311" w:rsidRPr="00F95208" w:rsidTr="00AA5311">
        <w:tc>
          <w:tcPr>
            <w:tcW w:w="567" w:type="dxa"/>
          </w:tcPr>
          <w:p w:rsidR="00AA5311" w:rsidRPr="00F95208" w:rsidRDefault="00AA5311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</w:tcPr>
          <w:p w:rsidR="00AA5311" w:rsidRPr="00F95208" w:rsidRDefault="00AA5311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необходимым оборудованием (ноутбуки, принтеры,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угое</w:t>
            </w: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</w:tcPr>
          <w:p w:rsidR="00AA5311" w:rsidRPr="00F95208" w:rsidRDefault="00AA5311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AA5311" w:rsidRPr="00F95208" w:rsidRDefault="00AA5311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AA5311" w:rsidRPr="00F95208" w:rsidRDefault="00AA5311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</w:tcPr>
          <w:p w:rsidR="00AA5311" w:rsidRPr="00F95208" w:rsidRDefault="00AA5311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+</w:t>
            </w:r>
          </w:p>
        </w:tc>
        <w:tc>
          <w:tcPr>
            <w:tcW w:w="2127" w:type="dxa"/>
          </w:tcPr>
          <w:p w:rsidR="00AA5311" w:rsidRPr="00F95208" w:rsidRDefault="00AA5311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заведующий </w:t>
            </w:r>
          </w:p>
          <w:p w:rsidR="00AA5311" w:rsidRPr="00F95208" w:rsidRDefault="00AA5311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0948" w:rsidRPr="00BB0948" w:rsidRDefault="00BB0948" w:rsidP="00BB094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948" w:rsidRPr="00BB0948" w:rsidRDefault="00BB0948" w:rsidP="00BB094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948" w:rsidRDefault="00091EF1" w:rsidP="00091EF1">
      <w:pPr>
        <w:tabs>
          <w:tab w:val="left" w:pos="1624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91EF1" w:rsidRDefault="00091EF1" w:rsidP="00091EF1">
      <w:pPr>
        <w:tabs>
          <w:tab w:val="left" w:pos="1624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EF1" w:rsidRDefault="00091EF1" w:rsidP="00091EF1">
      <w:pPr>
        <w:tabs>
          <w:tab w:val="left" w:pos="1624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EF1" w:rsidRDefault="00091EF1" w:rsidP="00091EF1">
      <w:pPr>
        <w:tabs>
          <w:tab w:val="left" w:pos="1624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EF1" w:rsidRDefault="00091EF1" w:rsidP="00091EF1">
      <w:pPr>
        <w:tabs>
          <w:tab w:val="left" w:pos="1624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EF1" w:rsidRDefault="00091EF1" w:rsidP="00091EF1">
      <w:pPr>
        <w:tabs>
          <w:tab w:val="left" w:pos="1624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EF1" w:rsidRDefault="00091EF1" w:rsidP="00091EF1">
      <w:pPr>
        <w:tabs>
          <w:tab w:val="left" w:pos="1624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EF1" w:rsidRPr="00BB0948" w:rsidRDefault="00091EF1" w:rsidP="00091EF1">
      <w:pPr>
        <w:tabs>
          <w:tab w:val="left" w:pos="1624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948" w:rsidRPr="00FC60DF" w:rsidRDefault="00BB0948" w:rsidP="008237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FC60DF" w:rsidRPr="00FC60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</w:t>
      </w:r>
      <w:r w:rsidRPr="00FC60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ормирование социального заказа на повышение квалификации педагогов, исходя из их профессионального </w:t>
      </w:r>
      <w:r w:rsidR="00FC60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развития</w:t>
      </w:r>
    </w:p>
    <w:p w:rsidR="00BB0948" w:rsidRPr="00BB0948" w:rsidRDefault="00BB0948" w:rsidP="00BB094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4544"/>
        <w:gridCol w:w="709"/>
        <w:gridCol w:w="704"/>
        <w:gridCol w:w="704"/>
        <w:gridCol w:w="704"/>
        <w:gridCol w:w="14"/>
        <w:gridCol w:w="2127"/>
      </w:tblGrid>
      <w:tr w:rsidR="00E67E09" w:rsidRPr="00F95208" w:rsidTr="00E67E09">
        <w:trPr>
          <w:trHeight w:val="314"/>
        </w:trPr>
        <w:tc>
          <w:tcPr>
            <w:tcW w:w="559" w:type="dxa"/>
            <w:vMerge w:val="restart"/>
          </w:tcPr>
          <w:p w:rsidR="002B094F" w:rsidRDefault="002B094F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B094F" w:rsidRPr="00F95208" w:rsidRDefault="002B094F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44" w:type="dxa"/>
            <w:vMerge w:val="restart"/>
          </w:tcPr>
          <w:p w:rsidR="002B094F" w:rsidRPr="00F95208" w:rsidRDefault="002B094F" w:rsidP="0084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ероприятия</w:t>
            </w:r>
          </w:p>
        </w:tc>
        <w:tc>
          <w:tcPr>
            <w:tcW w:w="2835" w:type="dxa"/>
            <w:gridSpan w:val="5"/>
          </w:tcPr>
          <w:p w:rsidR="002B094F" w:rsidRPr="00F95208" w:rsidRDefault="00E67E09" w:rsidP="00E6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09" w:rsidRPr="00F95208" w:rsidRDefault="00E67E09">
            <w:r w:rsidRPr="002B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B094F" w:rsidRPr="00F95208" w:rsidTr="002B094F">
        <w:trPr>
          <w:trHeight w:val="135"/>
        </w:trPr>
        <w:tc>
          <w:tcPr>
            <w:tcW w:w="559" w:type="dxa"/>
            <w:vMerge/>
          </w:tcPr>
          <w:p w:rsidR="002B094F" w:rsidRPr="00F95208" w:rsidRDefault="002B094F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4" w:type="dxa"/>
            <w:vMerge/>
          </w:tcPr>
          <w:p w:rsidR="002B094F" w:rsidRPr="00F95208" w:rsidRDefault="002B094F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B094F" w:rsidRPr="00091EF1" w:rsidRDefault="00091EF1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2B094F" w:rsidRPr="00091EF1" w:rsidRDefault="002B094F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B094F" w:rsidRPr="00091EF1" w:rsidRDefault="00091EF1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94F" w:rsidRPr="00091EF1" w:rsidRDefault="00091EF1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2B094F" w:rsidRPr="00091EF1" w:rsidRDefault="002B094F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B094F" w:rsidRPr="00091EF1" w:rsidRDefault="00091EF1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</w:tcPr>
          <w:p w:rsidR="002B094F" w:rsidRPr="00091EF1" w:rsidRDefault="00091EF1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2B094F" w:rsidRPr="00091EF1" w:rsidRDefault="002B094F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B094F" w:rsidRPr="00091EF1" w:rsidRDefault="00091EF1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</w:tcPr>
          <w:p w:rsidR="002B094F" w:rsidRPr="00091EF1" w:rsidRDefault="00091EF1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2B094F" w:rsidRPr="00091EF1" w:rsidRDefault="002B094F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B094F" w:rsidRPr="00091EF1" w:rsidRDefault="00091EF1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141" w:type="dxa"/>
            <w:gridSpan w:val="2"/>
          </w:tcPr>
          <w:p w:rsidR="002B094F" w:rsidRPr="00F95208" w:rsidRDefault="002B094F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4F" w:rsidRPr="00F95208" w:rsidTr="002B094F">
        <w:trPr>
          <w:trHeight w:val="405"/>
        </w:trPr>
        <w:tc>
          <w:tcPr>
            <w:tcW w:w="559" w:type="dxa"/>
          </w:tcPr>
          <w:p w:rsidR="002B094F" w:rsidRPr="00F95208" w:rsidRDefault="002B094F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4" w:type="dxa"/>
          </w:tcPr>
          <w:p w:rsidR="002B094F" w:rsidRPr="00F95208" w:rsidRDefault="002B094F" w:rsidP="0084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качества профессиональной деятельности педагогов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B094F" w:rsidRPr="00F95208" w:rsidRDefault="002B094F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2B094F" w:rsidRPr="00F95208" w:rsidRDefault="002B094F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2B094F" w:rsidRPr="00F95208" w:rsidRDefault="002B094F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2B094F" w:rsidRPr="00F95208" w:rsidRDefault="002B094F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41" w:type="dxa"/>
            <w:gridSpan w:val="2"/>
          </w:tcPr>
          <w:p w:rsidR="002B094F" w:rsidRPr="00F95208" w:rsidRDefault="002B094F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B094F" w:rsidRPr="00F95208" w:rsidRDefault="002B094F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94F" w:rsidRPr="00F95208" w:rsidRDefault="002B094F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="000F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2B094F" w:rsidRPr="00F95208" w:rsidRDefault="002B094F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4F" w:rsidRPr="00F95208" w:rsidTr="002B094F">
        <w:tc>
          <w:tcPr>
            <w:tcW w:w="559" w:type="dxa"/>
          </w:tcPr>
          <w:p w:rsidR="002B094F" w:rsidRPr="00F95208" w:rsidRDefault="002B094F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4" w:type="dxa"/>
          </w:tcPr>
          <w:p w:rsidR="00EF65B1" w:rsidRDefault="00EF65B1" w:rsidP="0084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94F" w:rsidRDefault="002B094F" w:rsidP="0084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 диагностических карт профессионального мастерства и определение личных  потребностей сотрудников в проведении самоанализа  обучения</w:t>
            </w:r>
          </w:p>
          <w:p w:rsidR="00EF65B1" w:rsidRPr="00F95208" w:rsidRDefault="00EF65B1" w:rsidP="0084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F65B1" w:rsidRDefault="00EF65B1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94F" w:rsidRPr="00F95208" w:rsidRDefault="002B094F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EF65B1" w:rsidRDefault="00EF65B1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94F" w:rsidRPr="00F95208" w:rsidRDefault="002B094F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EF65B1" w:rsidRDefault="00EF65B1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94F" w:rsidRPr="00F95208" w:rsidRDefault="002B094F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EF65B1" w:rsidRDefault="00EF65B1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94F" w:rsidRPr="00F95208" w:rsidRDefault="002B094F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41" w:type="dxa"/>
            <w:gridSpan w:val="2"/>
          </w:tcPr>
          <w:p w:rsidR="00EF65B1" w:rsidRDefault="00EF65B1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94F" w:rsidRPr="00F95208" w:rsidRDefault="002B094F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B094F" w:rsidRPr="00F95208" w:rsidRDefault="002B094F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94F" w:rsidRPr="00F95208" w:rsidRDefault="002B094F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="000F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2B094F" w:rsidRPr="00F95208" w:rsidTr="002B094F">
        <w:tc>
          <w:tcPr>
            <w:tcW w:w="559" w:type="dxa"/>
          </w:tcPr>
          <w:p w:rsidR="002B094F" w:rsidRPr="00F95208" w:rsidRDefault="002B094F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4" w:type="dxa"/>
          </w:tcPr>
          <w:p w:rsidR="002B094F" w:rsidRPr="00F95208" w:rsidRDefault="002B094F" w:rsidP="0084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индивидуальных перспективных планов  повышения квалификации педагогов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B094F" w:rsidRPr="00F95208" w:rsidRDefault="002B094F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2B094F" w:rsidRPr="00F95208" w:rsidRDefault="002B094F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2B094F" w:rsidRPr="00F95208" w:rsidRDefault="002B094F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2B094F" w:rsidRPr="00F95208" w:rsidRDefault="002B094F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41" w:type="dxa"/>
            <w:gridSpan w:val="2"/>
          </w:tcPr>
          <w:p w:rsidR="002B094F" w:rsidRPr="00F95208" w:rsidRDefault="002B094F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B094F" w:rsidRPr="00F95208" w:rsidRDefault="002B094F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94F" w:rsidRPr="00F95208" w:rsidRDefault="002B094F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="000F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2B094F" w:rsidRPr="00F95208" w:rsidRDefault="002B094F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94F" w:rsidRPr="00F95208" w:rsidRDefault="002B094F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2B094F" w:rsidRPr="00F95208" w:rsidTr="002B094F">
        <w:tc>
          <w:tcPr>
            <w:tcW w:w="559" w:type="dxa"/>
          </w:tcPr>
          <w:p w:rsidR="002B094F" w:rsidRPr="00F95208" w:rsidRDefault="002B094F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4" w:type="dxa"/>
          </w:tcPr>
          <w:p w:rsidR="002B094F" w:rsidRPr="00F95208" w:rsidRDefault="002B094F" w:rsidP="0084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</w:t>
            </w:r>
            <w:r w:rsidR="00422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педагогов работе с </w:t>
            </w: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разновозрастными  группами детей, составлению индивидуальных маршрутов сопровождения развития  воспитанников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B094F" w:rsidRPr="00F95208" w:rsidRDefault="002B094F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2B094F" w:rsidRPr="00F95208" w:rsidRDefault="002B094F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2B094F" w:rsidRPr="00F95208" w:rsidRDefault="002B094F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2B094F" w:rsidRPr="00F95208" w:rsidRDefault="002B094F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41" w:type="dxa"/>
            <w:gridSpan w:val="2"/>
          </w:tcPr>
          <w:p w:rsidR="002B094F" w:rsidRPr="00F95208" w:rsidRDefault="002B094F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B094F" w:rsidRPr="00F95208" w:rsidRDefault="002B094F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="000F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2B094F" w:rsidRPr="00F95208" w:rsidRDefault="002B094F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4F" w:rsidRPr="00F95208" w:rsidTr="002B094F">
        <w:tc>
          <w:tcPr>
            <w:tcW w:w="559" w:type="dxa"/>
          </w:tcPr>
          <w:p w:rsidR="002B094F" w:rsidRPr="00F95208" w:rsidRDefault="002B094F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4" w:type="dxa"/>
          </w:tcPr>
          <w:p w:rsidR="002B094F" w:rsidRPr="00F95208" w:rsidRDefault="002B094F" w:rsidP="0084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наставничества для профессионального становления молодых специалистов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B094F" w:rsidRPr="00F95208" w:rsidRDefault="002B094F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2B094F" w:rsidRPr="00F95208" w:rsidRDefault="002B094F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2B094F" w:rsidRPr="00F95208" w:rsidRDefault="002B094F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2B094F" w:rsidRPr="00F95208" w:rsidRDefault="002B094F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41" w:type="dxa"/>
            <w:gridSpan w:val="2"/>
          </w:tcPr>
          <w:p w:rsidR="002B094F" w:rsidRPr="00F95208" w:rsidRDefault="002B094F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B094F" w:rsidRPr="00F95208" w:rsidRDefault="002B094F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94F" w:rsidRPr="00F95208" w:rsidRDefault="002B094F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="000F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2B094F" w:rsidRPr="00F95208" w:rsidRDefault="002B094F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4F" w:rsidRPr="00F95208" w:rsidTr="002B094F">
        <w:tc>
          <w:tcPr>
            <w:tcW w:w="559" w:type="dxa"/>
          </w:tcPr>
          <w:p w:rsidR="002B094F" w:rsidRPr="00F95208" w:rsidRDefault="002B094F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4" w:type="dxa"/>
          </w:tcPr>
          <w:p w:rsidR="002B094F" w:rsidRPr="00F95208" w:rsidRDefault="002B094F" w:rsidP="0084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сопровождение аттестации педагогических работников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B094F" w:rsidRPr="00F95208" w:rsidRDefault="002B094F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2B094F" w:rsidRPr="00F95208" w:rsidRDefault="002B094F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2B094F" w:rsidRPr="00F95208" w:rsidRDefault="002B094F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2B094F" w:rsidRPr="00F95208" w:rsidRDefault="002B094F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41" w:type="dxa"/>
            <w:gridSpan w:val="2"/>
          </w:tcPr>
          <w:p w:rsidR="002B094F" w:rsidRPr="00F95208" w:rsidRDefault="002B094F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="000F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2B094F" w:rsidRPr="00F95208" w:rsidTr="002B094F">
        <w:tc>
          <w:tcPr>
            <w:tcW w:w="559" w:type="dxa"/>
          </w:tcPr>
          <w:p w:rsidR="002B094F" w:rsidRPr="00F95208" w:rsidRDefault="002B094F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44" w:type="dxa"/>
          </w:tcPr>
          <w:p w:rsidR="002B094F" w:rsidRPr="00F95208" w:rsidRDefault="002B094F" w:rsidP="0042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начинающих педагогов  современным технологи</w:t>
            </w:r>
            <w:r w:rsidR="00422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 взаимодействия с д</w:t>
            </w: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етьми (технология проектирования, информационные технологии, технология «портфолио» и др</w:t>
            </w:r>
            <w:r w:rsidR="00422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угие</w:t>
            </w: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B094F" w:rsidRPr="00F95208" w:rsidRDefault="002B094F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2B094F" w:rsidRPr="00F95208" w:rsidRDefault="002B094F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2B094F" w:rsidRPr="00F95208" w:rsidRDefault="002B094F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2B094F" w:rsidRPr="00F95208" w:rsidRDefault="002B094F" w:rsidP="00BB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41" w:type="dxa"/>
            <w:gridSpan w:val="2"/>
          </w:tcPr>
          <w:p w:rsidR="002B094F" w:rsidRPr="00F95208" w:rsidRDefault="002B094F" w:rsidP="00BB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="000F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</w:tbl>
    <w:p w:rsidR="00BB0948" w:rsidRDefault="00BB0948" w:rsidP="00BB094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5B1" w:rsidRPr="00BB0948" w:rsidRDefault="00EF65B1" w:rsidP="00BB094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948" w:rsidRPr="00BB0948" w:rsidRDefault="00BB0948" w:rsidP="00BB094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948" w:rsidRPr="00766FFC" w:rsidRDefault="00BB0948" w:rsidP="003618B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BB094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Цель</w:t>
      </w:r>
      <w:r w:rsidRPr="00BB09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 w:rsidRPr="00766FF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Создание взаимовыгодного  социального партнерства  для функционирования  организации в режиме открытого образовательного </w:t>
      </w:r>
      <w:r w:rsidRPr="00766FF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lastRenderedPageBreak/>
        <w:t>пространства, обеспечивающего полноценную реализацию интересов личности, общества, государства в воспитании подрастающего поколения.</w:t>
      </w:r>
    </w:p>
    <w:p w:rsidR="00756156" w:rsidRDefault="00756156" w:rsidP="008436D4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6156" w:rsidRDefault="00756156" w:rsidP="00BB0948">
      <w:pPr>
        <w:shd w:val="clear" w:color="auto" w:fill="FFFFFF"/>
        <w:spacing w:after="0" w:line="240" w:lineRule="auto"/>
        <w:ind w:left="-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68B9" w:rsidRPr="00BB0948" w:rsidRDefault="00D768B9" w:rsidP="00BB0948">
      <w:pPr>
        <w:shd w:val="clear" w:color="auto" w:fill="FFFFFF"/>
        <w:spacing w:after="0" w:line="240" w:lineRule="auto"/>
        <w:ind w:left="-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2835"/>
        <w:gridCol w:w="709"/>
        <w:gridCol w:w="709"/>
        <w:gridCol w:w="709"/>
        <w:gridCol w:w="708"/>
        <w:gridCol w:w="2127"/>
      </w:tblGrid>
      <w:tr w:rsidR="00422AF5" w:rsidRPr="00F95208" w:rsidTr="00422AF5">
        <w:trPr>
          <w:trHeight w:val="135"/>
        </w:trPr>
        <w:tc>
          <w:tcPr>
            <w:tcW w:w="426" w:type="dxa"/>
            <w:vMerge w:val="restart"/>
          </w:tcPr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2" w:type="dxa"/>
            <w:vMerge w:val="restart"/>
          </w:tcPr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Социальный партнер</w:t>
            </w:r>
          </w:p>
        </w:tc>
        <w:tc>
          <w:tcPr>
            <w:tcW w:w="2835" w:type="dxa"/>
            <w:vMerge w:val="restart"/>
          </w:tcPr>
          <w:p w:rsidR="00422AF5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22AF5" w:rsidRPr="00F95208" w:rsidRDefault="00422AF5" w:rsidP="00422A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422AF5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22AF5" w:rsidRPr="00F95208" w:rsidTr="00422AF5">
        <w:trPr>
          <w:trHeight w:val="135"/>
        </w:trPr>
        <w:tc>
          <w:tcPr>
            <w:tcW w:w="426" w:type="dxa"/>
            <w:vMerge/>
          </w:tcPr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422AF5" w:rsidRPr="00D768B9" w:rsidRDefault="00D768B9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68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422AF5" w:rsidRPr="00D768B9" w:rsidRDefault="00D768B9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68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-2022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422AF5" w:rsidRPr="00D768B9" w:rsidRDefault="00D768B9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68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422AF5" w:rsidRPr="00D768B9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68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22AF5" w:rsidRPr="00D768B9" w:rsidRDefault="00D768B9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68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422AF5" w:rsidRPr="00D768B9" w:rsidRDefault="00D768B9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68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422AF5" w:rsidRPr="00D768B9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68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22AF5" w:rsidRPr="00D768B9" w:rsidRDefault="00D768B9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68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422AF5" w:rsidRPr="00D768B9" w:rsidRDefault="00D768B9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68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422AF5" w:rsidRPr="00D768B9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68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22AF5" w:rsidRPr="00D768B9" w:rsidRDefault="00D768B9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68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AF5" w:rsidRPr="00F95208" w:rsidTr="00422AF5">
        <w:tc>
          <w:tcPr>
            <w:tcW w:w="426" w:type="dxa"/>
          </w:tcPr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422AF5" w:rsidRPr="00F95208" w:rsidRDefault="00A64F6E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МБОУ СОШ №22</w:t>
            </w:r>
          </w:p>
        </w:tc>
        <w:tc>
          <w:tcPr>
            <w:tcW w:w="2835" w:type="dxa"/>
          </w:tcPr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Экскурсии, совместные праздники, </w:t>
            </w:r>
          </w:p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посещение уроков в школе, НОД  </w:t>
            </w:r>
            <w:r w:rsidR="00A64F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детском саду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22AF5" w:rsidRPr="00F95208" w:rsidRDefault="00422AF5" w:rsidP="00BB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2AF5" w:rsidRPr="00F95208" w:rsidRDefault="00422AF5" w:rsidP="00BB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422AF5" w:rsidRPr="00F95208" w:rsidRDefault="00422AF5" w:rsidP="00BB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</w:tcPr>
          <w:p w:rsidR="00422AF5" w:rsidRPr="00F95208" w:rsidRDefault="00422AF5" w:rsidP="00BB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7" w:type="dxa"/>
          </w:tcPr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детского сада,</w:t>
            </w:r>
          </w:p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 школы</w:t>
            </w:r>
          </w:p>
        </w:tc>
      </w:tr>
      <w:tr w:rsidR="00422AF5" w:rsidRPr="00F95208" w:rsidTr="00422AF5">
        <w:tc>
          <w:tcPr>
            <w:tcW w:w="426" w:type="dxa"/>
          </w:tcPr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Музей воинской славы</w:t>
            </w:r>
          </w:p>
        </w:tc>
        <w:tc>
          <w:tcPr>
            <w:tcW w:w="2835" w:type="dxa"/>
          </w:tcPr>
          <w:p w:rsidR="00422AF5" w:rsidRPr="00F95208" w:rsidRDefault="00422AF5" w:rsidP="00BB0948">
            <w:pPr>
              <w:spacing w:after="0" w:line="240" w:lineRule="auto"/>
              <w:ind w:left="1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Экскурсии, беседы,  участие в праздниках</w:t>
            </w:r>
          </w:p>
        </w:tc>
        <w:tc>
          <w:tcPr>
            <w:tcW w:w="709" w:type="dxa"/>
          </w:tcPr>
          <w:p w:rsidR="00422AF5" w:rsidRPr="00F95208" w:rsidRDefault="00422AF5" w:rsidP="00BB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422AF5" w:rsidRPr="00F95208" w:rsidRDefault="00422AF5" w:rsidP="00BB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422AF5" w:rsidRPr="00F95208" w:rsidRDefault="00422AF5" w:rsidP="00BB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</w:tcPr>
          <w:p w:rsidR="00422AF5" w:rsidRPr="00F95208" w:rsidRDefault="00422AF5" w:rsidP="00BB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7" w:type="dxa"/>
          </w:tcPr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сотрудники музея</w:t>
            </w:r>
          </w:p>
        </w:tc>
      </w:tr>
      <w:tr w:rsidR="00422AF5" w:rsidRPr="00F95208" w:rsidTr="00422AF5">
        <w:tc>
          <w:tcPr>
            <w:tcW w:w="426" w:type="dxa"/>
          </w:tcPr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МОУ ДОД «</w:t>
            </w: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Станция   юных техников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мероприятиях, конкурсах, научно-практических конференциях</w:t>
            </w:r>
          </w:p>
        </w:tc>
        <w:tc>
          <w:tcPr>
            <w:tcW w:w="709" w:type="dxa"/>
          </w:tcPr>
          <w:p w:rsidR="00422AF5" w:rsidRPr="00F95208" w:rsidRDefault="00422AF5" w:rsidP="00BB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422AF5" w:rsidRPr="00F95208" w:rsidRDefault="00422AF5" w:rsidP="00BB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422AF5" w:rsidRPr="00F95208" w:rsidRDefault="00422AF5" w:rsidP="00BB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</w:tcPr>
          <w:p w:rsidR="00422AF5" w:rsidRPr="00F95208" w:rsidRDefault="00422AF5" w:rsidP="00BB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7" w:type="dxa"/>
          </w:tcPr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422AF5" w:rsidRPr="00F95208" w:rsidTr="00422AF5">
        <w:tc>
          <w:tcPr>
            <w:tcW w:w="426" w:type="dxa"/>
          </w:tcPr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МЦ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КД</w:t>
            </w: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«Горизонт»</w:t>
            </w:r>
          </w:p>
        </w:tc>
        <w:tc>
          <w:tcPr>
            <w:tcW w:w="2835" w:type="dxa"/>
          </w:tcPr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 в мероприятиях</w:t>
            </w:r>
          </w:p>
        </w:tc>
        <w:tc>
          <w:tcPr>
            <w:tcW w:w="709" w:type="dxa"/>
          </w:tcPr>
          <w:p w:rsidR="00422AF5" w:rsidRPr="00F95208" w:rsidRDefault="00422AF5" w:rsidP="00BB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422AF5" w:rsidRPr="00F95208" w:rsidRDefault="00422AF5" w:rsidP="00BB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422AF5" w:rsidRPr="00F95208" w:rsidRDefault="00422AF5" w:rsidP="00BB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</w:tcPr>
          <w:p w:rsidR="00422AF5" w:rsidRPr="00F95208" w:rsidRDefault="00422AF5" w:rsidP="00BB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7" w:type="dxa"/>
          </w:tcPr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422AF5" w:rsidRPr="00F95208" w:rsidTr="00422AF5">
        <w:tc>
          <w:tcPr>
            <w:tcW w:w="426" w:type="dxa"/>
          </w:tcPr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Драматический театр</w:t>
            </w:r>
          </w:p>
        </w:tc>
        <w:tc>
          <w:tcPr>
            <w:tcW w:w="2835" w:type="dxa"/>
          </w:tcPr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Посещение спектаклей</w:t>
            </w:r>
          </w:p>
        </w:tc>
        <w:tc>
          <w:tcPr>
            <w:tcW w:w="709" w:type="dxa"/>
          </w:tcPr>
          <w:p w:rsidR="00422AF5" w:rsidRPr="00F95208" w:rsidRDefault="00422AF5" w:rsidP="00BB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422AF5" w:rsidRPr="00F95208" w:rsidRDefault="00422AF5" w:rsidP="00BB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422AF5" w:rsidRPr="00F95208" w:rsidRDefault="00422AF5" w:rsidP="00BB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</w:tcPr>
          <w:p w:rsidR="00422AF5" w:rsidRPr="00F95208" w:rsidRDefault="00422AF5" w:rsidP="00BB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7" w:type="dxa"/>
          </w:tcPr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сотрудники детского сада</w:t>
            </w:r>
          </w:p>
        </w:tc>
      </w:tr>
      <w:tr w:rsidR="00422AF5" w:rsidRPr="00F95208" w:rsidTr="00422AF5">
        <w:tc>
          <w:tcPr>
            <w:tcW w:w="426" w:type="dxa"/>
          </w:tcPr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</w:tcPr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2835" w:type="dxa"/>
          </w:tcPr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м</w:t>
            </w:r>
            <w:r w:rsidR="00A64F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етодической работе (семинары, конференции</w:t>
            </w: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конкурсы и др.)</w:t>
            </w:r>
          </w:p>
        </w:tc>
        <w:tc>
          <w:tcPr>
            <w:tcW w:w="709" w:type="dxa"/>
          </w:tcPr>
          <w:p w:rsidR="00422AF5" w:rsidRPr="00F95208" w:rsidRDefault="00422AF5" w:rsidP="00BB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422AF5" w:rsidRPr="00F95208" w:rsidRDefault="00422AF5" w:rsidP="00BB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422AF5" w:rsidRPr="00F95208" w:rsidRDefault="00422AF5" w:rsidP="00BB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</w:tcPr>
          <w:p w:rsidR="00422AF5" w:rsidRPr="00F95208" w:rsidRDefault="00422AF5" w:rsidP="00BB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7" w:type="dxa"/>
          </w:tcPr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422AF5" w:rsidRPr="00F95208" w:rsidTr="00422AF5">
        <w:tc>
          <w:tcPr>
            <w:tcW w:w="426" w:type="dxa"/>
          </w:tcPr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</w:tcPr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 детского творчества</w:t>
            </w:r>
          </w:p>
        </w:tc>
        <w:tc>
          <w:tcPr>
            <w:tcW w:w="2835" w:type="dxa"/>
          </w:tcPr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конкурсах, в мероприятиях</w:t>
            </w:r>
          </w:p>
        </w:tc>
        <w:tc>
          <w:tcPr>
            <w:tcW w:w="709" w:type="dxa"/>
          </w:tcPr>
          <w:p w:rsidR="00422AF5" w:rsidRPr="00F95208" w:rsidRDefault="00422AF5" w:rsidP="00BB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422AF5" w:rsidRPr="00F95208" w:rsidRDefault="00422AF5" w:rsidP="00BB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422AF5" w:rsidRPr="00F95208" w:rsidRDefault="00422AF5" w:rsidP="00BB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</w:tcPr>
          <w:p w:rsidR="00422AF5" w:rsidRPr="00F95208" w:rsidRDefault="00422AF5" w:rsidP="00BB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7" w:type="dxa"/>
          </w:tcPr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422AF5" w:rsidRPr="00F95208" w:rsidTr="00422AF5">
        <w:tc>
          <w:tcPr>
            <w:tcW w:w="426" w:type="dxa"/>
          </w:tcPr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</w:tcPr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Детская поликлиника</w:t>
            </w:r>
          </w:p>
        </w:tc>
        <w:tc>
          <w:tcPr>
            <w:tcW w:w="2835" w:type="dxa"/>
          </w:tcPr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Профилактические осмотры,</w:t>
            </w:r>
          </w:p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противоэпидемические мероприятия, беседы</w:t>
            </w:r>
          </w:p>
        </w:tc>
        <w:tc>
          <w:tcPr>
            <w:tcW w:w="709" w:type="dxa"/>
          </w:tcPr>
          <w:p w:rsidR="00422AF5" w:rsidRPr="00F95208" w:rsidRDefault="00422AF5" w:rsidP="00BB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422AF5" w:rsidRPr="00F95208" w:rsidRDefault="00422AF5" w:rsidP="00BB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422AF5" w:rsidRPr="00F95208" w:rsidRDefault="00422AF5" w:rsidP="00BB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</w:tcPr>
          <w:p w:rsidR="00422AF5" w:rsidRPr="00F95208" w:rsidRDefault="00422AF5" w:rsidP="00BB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7" w:type="dxa"/>
          </w:tcPr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</w:t>
            </w:r>
            <w:r w:rsidR="000F3C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422AF5" w:rsidRPr="00F95208" w:rsidTr="00422AF5">
        <w:tc>
          <w:tcPr>
            <w:tcW w:w="426" w:type="dxa"/>
          </w:tcPr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</w:tcPr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ГИБДД</w:t>
            </w:r>
          </w:p>
        </w:tc>
        <w:tc>
          <w:tcPr>
            <w:tcW w:w="2835" w:type="dxa"/>
          </w:tcPr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Беседы, конкурсы </w:t>
            </w:r>
          </w:p>
        </w:tc>
        <w:tc>
          <w:tcPr>
            <w:tcW w:w="709" w:type="dxa"/>
          </w:tcPr>
          <w:p w:rsidR="00422AF5" w:rsidRPr="00F95208" w:rsidRDefault="00422AF5" w:rsidP="00BB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422AF5" w:rsidRPr="00F95208" w:rsidRDefault="00422AF5" w:rsidP="00BB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422AF5" w:rsidRPr="00F95208" w:rsidRDefault="00422AF5" w:rsidP="00BB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</w:tcPr>
          <w:p w:rsidR="00422AF5" w:rsidRPr="00F95208" w:rsidRDefault="00422AF5" w:rsidP="00BB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7" w:type="dxa"/>
          </w:tcPr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</w:t>
            </w:r>
            <w:r w:rsidR="000F3C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</w:tbl>
    <w:p w:rsidR="00BB0948" w:rsidRPr="00BB0948" w:rsidRDefault="00BB0948" w:rsidP="00BB0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948" w:rsidRPr="00BB0948" w:rsidRDefault="00BB0948" w:rsidP="00BB094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948" w:rsidRPr="00BB0948" w:rsidRDefault="00BB0948" w:rsidP="00BB094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AC6" w:rsidRDefault="00BB0948" w:rsidP="00BA42D8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BB094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Цель:</w:t>
      </w:r>
      <w:r w:rsidR="00B118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C04BF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формирование профессиональной позиции педагога, характеризующейся  мотивацией к здоровому  образу жизни, ответственности за своё здоровье и здоровье детей.</w:t>
      </w:r>
    </w:p>
    <w:p w:rsidR="00004AC6" w:rsidRPr="00C04BF0" w:rsidRDefault="00004AC6" w:rsidP="00BA42D8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BB0948" w:rsidRPr="00BB0948" w:rsidRDefault="00BB0948" w:rsidP="00BB0948">
      <w:pPr>
        <w:shd w:val="clear" w:color="auto" w:fill="FFFFFF"/>
        <w:spacing w:after="0" w:line="240" w:lineRule="auto"/>
        <w:ind w:left="-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542"/>
        <w:gridCol w:w="709"/>
        <w:gridCol w:w="709"/>
        <w:gridCol w:w="709"/>
        <w:gridCol w:w="708"/>
        <w:gridCol w:w="2127"/>
      </w:tblGrid>
      <w:tr w:rsidR="00004AC6" w:rsidRPr="00F95208" w:rsidTr="000F6775">
        <w:trPr>
          <w:trHeight w:val="180"/>
        </w:trPr>
        <w:tc>
          <w:tcPr>
            <w:tcW w:w="561" w:type="dxa"/>
            <w:vMerge w:val="restart"/>
          </w:tcPr>
          <w:p w:rsidR="00004AC6" w:rsidRDefault="00004AC6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04AC6" w:rsidRPr="00F95208" w:rsidRDefault="00004AC6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42" w:type="dxa"/>
            <w:vMerge w:val="restart"/>
          </w:tcPr>
          <w:p w:rsidR="00004AC6" w:rsidRPr="00F95208" w:rsidRDefault="00004AC6" w:rsidP="00004A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ероприятия</w:t>
            </w:r>
          </w:p>
        </w:tc>
        <w:tc>
          <w:tcPr>
            <w:tcW w:w="2835" w:type="dxa"/>
            <w:gridSpan w:val="4"/>
          </w:tcPr>
          <w:p w:rsidR="00004AC6" w:rsidRPr="00F95208" w:rsidRDefault="00004AC6" w:rsidP="00004A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04AC6" w:rsidRPr="00F95208" w:rsidRDefault="00004AC6"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04AC6" w:rsidRPr="00F95208" w:rsidTr="000F6775">
        <w:trPr>
          <w:trHeight w:val="150"/>
        </w:trPr>
        <w:tc>
          <w:tcPr>
            <w:tcW w:w="561" w:type="dxa"/>
            <w:vMerge/>
          </w:tcPr>
          <w:p w:rsidR="00004AC6" w:rsidRPr="00F95208" w:rsidRDefault="00004AC6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  <w:vMerge/>
          </w:tcPr>
          <w:p w:rsidR="00004AC6" w:rsidRPr="00F95208" w:rsidRDefault="00004AC6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04AC6" w:rsidRPr="00B118A5" w:rsidRDefault="00B118A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1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004AC6" w:rsidRPr="00B118A5" w:rsidRDefault="00004AC6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1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04AC6" w:rsidRPr="00B118A5" w:rsidRDefault="00B118A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1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04AC6" w:rsidRPr="00B118A5" w:rsidRDefault="00B118A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1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004AC6" w:rsidRPr="00B118A5" w:rsidRDefault="00004AC6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1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04AC6" w:rsidRPr="00B118A5" w:rsidRDefault="00B118A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1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04AC6" w:rsidRPr="00B118A5" w:rsidRDefault="00B118A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1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004AC6" w:rsidRPr="00B118A5" w:rsidRDefault="00004AC6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1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04AC6" w:rsidRPr="00B118A5" w:rsidRDefault="00B118A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1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04AC6" w:rsidRPr="00B118A5" w:rsidRDefault="00B118A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1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004AC6" w:rsidRPr="00B118A5" w:rsidRDefault="00004AC6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1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04AC6" w:rsidRPr="00B118A5" w:rsidRDefault="00B118A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1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04AC6" w:rsidRPr="00F95208" w:rsidRDefault="00004AC6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AF5" w:rsidRPr="00F95208" w:rsidTr="00323D78">
        <w:tc>
          <w:tcPr>
            <w:tcW w:w="561" w:type="dxa"/>
          </w:tcPr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2" w:type="dxa"/>
          </w:tcPr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Формирование системы использования </w:t>
            </w:r>
            <w:proofErr w:type="spellStart"/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здоровьесберегающих</w:t>
            </w:r>
            <w:proofErr w:type="spellEnd"/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технологий в организации образовательного процесса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22AF5" w:rsidRPr="00F95208" w:rsidRDefault="00422AF5" w:rsidP="00BB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2AF5" w:rsidRPr="00F95208" w:rsidRDefault="00422AF5" w:rsidP="00BB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2AF5" w:rsidRPr="00F95208" w:rsidRDefault="00422AF5" w:rsidP="00BB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22AF5" w:rsidRPr="00F95208" w:rsidRDefault="00422AF5" w:rsidP="00BB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7" w:type="dxa"/>
          </w:tcPr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</w:t>
            </w:r>
            <w:r w:rsidR="000F3C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педагоги</w:t>
            </w:r>
          </w:p>
        </w:tc>
      </w:tr>
      <w:tr w:rsidR="00422AF5" w:rsidRPr="00F95208" w:rsidTr="00323D78">
        <w:tc>
          <w:tcPr>
            <w:tcW w:w="561" w:type="dxa"/>
          </w:tcPr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42" w:type="dxa"/>
          </w:tcPr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муниципальных  методических мероприятиях по физической культуре.</w:t>
            </w:r>
          </w:p>
        </w:tc>
        <w:tc>
          <w:tcPr>
            <w:tcW w:w="709" w:type="dxa"/>
          </w:tcPr>
          <w:p w:rsidR="00422AF5" w:rsidRPr="00F95208" w:rsidRDefault="00422AF5" w:rsidP="00BB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422AF5" w:rsidRPr="00F95208" w:rsidRDefault="00422AF5" w:rsidP="00BB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422AF5" w:rsidRPr="00F95208" w:rsidRDefault="00422AF5" w:rsidP="00BB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</w:tcPr>
          <w:p w:rsidR="00422AF5" w:rsidRPr="00F95208" w:rsidRDefault="00422AF5" w:rsidP="00BB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7" w:type="dxa"/>
          </w:tcPr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</w:t>
            </w:r>
            <w:r w:rsidR="000F3C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422AF5" w:rsidRPr="00F95208" w:rsidTr="00323D78">
        <w:tc>
          <w:tcPr>
            <w:tcW w:w="561" w:type="dxa"/>
          </w:tcPr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2" w:type="dxa"/>
          </w:tcPr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муниципальных малых зимних олимпийских играх</w:t>
            </w:r>
          </w:p>
        </w:tc>
        <w:tc>
          <w:tcPr>
            <w:tcW w:w="709" w:type="dxa"/>
          </w:tcPr>
          <w:p w:rsidR="00422AF5" w:rsidRPr="00F95208" w:rsidRDefault="00422AF5" w:rsidP="00BB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422AF5" w:rsidRPr="00F95208" w:rsidRDefault="00422AF5" w:rsidP="00BB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422AF5" w:rsidRPr="00F95208" w:rsidRDefault="00422AF5" w:rsidP="00BB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</w:tcPr>
          <w:p w:rsidR="00422AF5" w:rsidRPr="00F95208" w:rsidRDefault="00422AF5" w:rsidP="00BB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7" w:type="dxa"/>
          </w:tcPr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</w:t>
            </w:r>
            <w:r w:rsidR="000F3C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педагоги, дети подготовительной группы</w:t>
            </w:r>
          </w:p>
        </w:tc>
      </w:tr>
      <w:tr w:rsidR="00422AF5" w:rsidRPr="00F95208" w:rsidTr="00323D78">
        <w:tc>
          <w:tcPr>
            <w:tcW w:w="561" w:type="dxa"/>
          </w:tcPr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Участие во всероссийских конкурсах по пропаганде здорового </w:t>
            </w:r>
            <w:r w:rsidR="00004A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</w:t>
            </w: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 жизни</w:t>
            </w:r>
          </w:p>
        </w:tc>
        <w:tc>
          <w:tcPr>
            <w:tcW w:w="709" w:type="dxa"/>
          </w:tcPr>
          <w:p w:rsidR="00422AF5" w:rsidRPr="00F95208" w:rsidRDefault="00422AF5" w:rsidP="00BB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22AF5" w:rsidRPr="00F95208" w:rsidRDefault="00422AF5" w:rsidP="00BB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422AF5" w:rsidRPr="00F95208" w:rsidRDefault="00422AF5" w:rsidP="00BB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</w:tcPr>
          <w:p w:rsidR="00422AF5" w:rsidRPr="00F95208" w:rsidRDefault="00422AF5" w:rsidP="00BB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7" w:type="dxa"/>
          </w:tcPr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422AF5" w:rsidRPr="00F95208" w:rsidTr="00323D78">
        <w:tc>
          <w:tcPr>
            <w:tcW w:w="561" w:type="dxa"/>
          </w:tcPr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2" w:type="dxa"/>
          </w:tcPr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Подбор материала  и оформление информационных стендов  для родителей  в группах «Будем здоровы»</w:t>
            </w:r>
          </w:p>
        </w:tc>
        <w:tc>
          <w:tcPr>
            <w:tcW w:w="709" w:type="dxa"/>
          </w:tcPr>
          <w:p w:rsidR="00422AF5" w:rsidRPr="00F95208" w:rsidRDefault="00422AF5" w:rsidP="00BB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422AF5" w:rsidRPr="00F95208" w:rsidRDefault="00422AF5" w:rsidP="00BB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422AF5" w:rsidRPr="00F95208" w:rsidRDefault="00422AF5" w:rsidP="00BB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</w:tcPr>
          <w:p w:rsidR="00422AF5" w:rsidRPr="00F95208" w:rsidRDefault="00422AF5" w:rsidP="00BB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7" w:type="dxa"/>
          </w:tcPr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422AF5" w:rsidRPr="00F95208" w:rsidTr="00323D78">
        <w:tc>
          <w:tcPr>
            <w:tcW w:w="561" w:type="dxa"/>
          </w:tcPr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542" w:type="dxa"/>
          </w:tcPr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соревнований «Папа, мама и я – спортивная семья»</w:t>
            </w:r>
          </w:p>
        </w:tc>
        <w:tc>
          <w:tcPr>
            <w:tcW w:w="709" w:type="dxa"/>
          </w:tcPr>
          <w:p w:rsidR="00422AF5" w:rsidRPr="00F95208" w:rsidRDefault="00422AF5" w:rsidP="00BB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422AF5" w:rsidRPr="00F95208" w:rsidRDefault="00422AF5" w:rsidP="00BB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422AF5" w:rsidRPr="00F95208" w:rsidRDefault="00422AF5" w:rsidP="00BB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</w:tcPr>
          <w:p w:rsidR="00422AF5" w:rsidRPr="00F95208" w:rsidRDefault="00422AF5" w:rsidP="00BB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7" w:type="dxa"/>
          </w:tcPr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</w:t>
            </w:r>
            <w:r w:rsidR="000F3C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422AF5" w:rsidRPr="00F95208" w:rsidTr="00323D78">
        <w:tc>
          <w:tcPr>
            <w:tcW w:w="561" w:type="dxa"/>
          </w:tcPr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42" w:type="dxa"/>
          </w:tcPr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Внедрение  активных форм работы с семьёй (семинары-практикумы, консультации, соревнования)</w:t>
            </w:r>
          </w:p>
        </w:tc>
        <w:tc>
          <w:tcPr>
            <w:tcW w:w="709" w:type="dxa"/>
          </w:tcPr>
          <w:p w:rsidR="00422AF5" w:rsidRPr="00F95208" w:rsidRDefault="00422AF5" w:rsidP="00BB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422AF5" w:rsidRPr="00F95208" w:rsidRDefault="00422AF5" w:rsidP="00BB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422AF5" w:rsidRPr="00F95208" w:rsidRDefault="00422AF5" w:rsidP="00BB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</w:tcPr>
          <w:p w:rsidR="00422AF5" w:rsidRPr="00F95208" w:rsidRDefault="00422AF5" w:rsidP="00BB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7" w:type="dxa"/>
          </w:tcPr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</w:t>
            </w:r>
            <w:r w:rsidR="000F3C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422AF5" w:rsidRPr="00F95208" w:rsidTr="00323D78">
        <w:tc>
          <w:tcPr>
            <w:tcW w:w="561" w:type="dxa"/>
          </w:tcPr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42" w:type="dxa"/>
          </w:tcPr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на сайте детского сада странички «К здоровой семье через детский  сад»</w:t>
            </w:r>
          </w:p>
        </w:tc>
        <w:tc>
          <w:tcPr>
            <w:tcW w:w="709" w:type="dxa"/>
          </w:tcPr>
          <w:p w:rsidR="00422AF5" w:rsidRPr="00F95208" w:rsidRDefault="00422AF5" w:rsidP="00BB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22AF5" w:rsidRPr="00F95208" w:rsidRDefault="00004AC6" w:rsidP="00BB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422AF5" w:rsidRPr="00F95208" w:rsidRDefault="00422AF5" w:rsidP="00BB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22AF5" w:rsidRPr="00F95208" w:rsidRDefault="00422AF5" w:rsidP="00BB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AF5" w:rsidRPr="00F95208" w:rsidTr="00323D78">
        <w:tc>
          <w:tcPr>
            <w:tcW w:w="561" w:type="dxa"/>
          </w:tcPr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2" w:type="dxa"/>
          </w:tcPr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Создание системы эффективного </w:t>
            </w:r>
            <w:proofErr w:type="gramStart"/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вн</w:t>
            </w:r>
            <w:r w:rsidR="00004A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едрением в работу ДОУ  </w:t>
            </w:r>
            <w:proofErr w:type="spellStart"/>
            <w:r w:rsidR="00004A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здоровье</w:t>
            </w: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сберегающих</w:t>
            </w:r>
            <w:proofErr w:type="spellEnd"/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технологий.</w:t>
            </w:r>
          </w:p>
        </w:tc>
        <w:tc>
          <w:tcPr>
            <w:tcW w:w="709" w:type="dxa"/>
          </w:tcPr>
          <w:p w:rsidR="00422AF5" w:rsidRPr="00F95208" w:rsidRDefault="00422AF5" w:rsidP="00BB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22AF5" w:rsidRPr="00F95208" w:rsidRDefault="00422AF5" w:rsidP="00BB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422AF5" w:rsidRPr="00F95208" w:rsidRDefault="00422AF5" w:rsidP="00BB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</w:tcPr>
          <w:p w:rsidR="00422AF5" w:rsidRPr="00F95208" w:rsidRDefault="00422AF5" w:rsidP="00BB09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422AF5" w:rsidRPr="00F95208" w:rsidRDefault="00422AF5" w:rsidP="00BB09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</w:t>
            </w:r>
            <w:r w:rsidR="000F3C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</w:tbl>
    <w:p w:rsidR="00BB0948" w:rsidRPr="00BB0948" w:rsidRDefault="00BB0948" w:rsidP="00BB0948">
      <w:pPr>
        <w:shd w:val="clear" w:color="auto" w:fill="FFFFFF"/>
        <w:spacing w:after="0" w:line="240" w:lineRule="auto"/>
        <w:ind w:left="-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4BF0" w:rsidRPr="00BB0948" w:rsidRDefault="00C04BF0" w:rsidP="005970E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</w:pPr>
    </w:p>
    <w:p w:rsidR="00BB0948" w:rsidRPr="00BB0948" w:rsidRDefault="00BB0948" w:rsidP="00BB0948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</w:pPr>
    </w:p>
    <w:p w:rsidR="00BB0948" w:rsidRPr="00BB0948" w:rsidRDefault="00BB0948" w:rsidP="00F438DF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>5.Обоснование ресурсного обеспечения Программы</w:t>
      </w:r>
    </w:p>
    <w:p w:rsidR="00BB0948" w:rsidRPr="00BB0948" w:rsidRDefault="00BB0948" w:rsidP="00F438DF">
      <w:pPr>
        <w:shd w:val="clear" w:color="auto" w:fill="FFFFFF"/>
        <w:spacing w:before="173" w:after="0" w:line="240" w:lineRule="auto"/>
        <w:ind w:left="139" w:hanging="1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8"/>
          <w:szCs w:val="28"/>
          <w:lang w:eastAsia="ru-RU"/>
        </w:rPr>
        <w:t>Нормативно-правовые условия основываются на</w:t>
      </w:r>
      <w:r w:rsidR="006976C6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8"/>
          <w:szCs w:val="28"/>
          <w:lang w:eastAsia="ru-RU"/>
        </w:rPr>
        <w:t xml:space="preserve"> документах</w:t>
      </w:r>
      <w:r w:rsidRPr="00BB0948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8"/>
          <w:szCs w:val="28"/>
          <w:lang w:eastAsia="ru-RU"/>
        </w:rPr>
        <w:t>:</w:t>
      </w:r>
    </w:p>
    <w:p w:rsidR="00BB0948" w:rsidRPr="00BB0948" w:rsidRDefault="006976C6" w:rsidP="00F438DF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after="0" w:line="240" w:lineRule="auto"/>
        <w:ind w:left="144" w:hanging="14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</w:t>
      </w:r>
      <w:r w:rsidR="00BB0948"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образовании в Российской Федерации» от 01.09.2013г,</w:t>
      </w:r>
    </w:p>
    <w:p w:rsidR="00BB0948" w:rsidRPr="00584CBE" w:rsidRDefault="006976C6" w:rsidP="00F438DF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44" w:hanging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Конвенция</w:t>
      </w:r>
      <w:r w:rsidR="00BB0948" w:rsidRPr="00BB09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 правах ребенка;</w:t>
      </w:r>
    </w:p>
    <w:p w:rsidR="00584CBE" w:rsidRPr="00BB0948" w:rsidRDefault="00584CBE" w:rsidP="00584CBE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Семейный кодекс РФ от 08.12.1995 №223 ФЗ (с изм. и доп.);</w:t>
      </w:r>
    </w:p>
    <w:p w:rsidR="00BB0948" w:rsidRDefault="006976C6" w:rsidP="00F438DF">
      <w:pPr>
        <w:widowControl w:val="0"/>
        <w:numPr>
          <w:ilvl w:val="0"/>
          <w:numId w:val="9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программа</w:t>
      </w:r>
      <w:r w:rsidR="00BB0948" w:rsidRPr="00BB09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: Основная образ</w:t>
      </w:r>
      <w:r w:rsidR="0094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овательная программа МБДОУ «Детский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941615" w:rsidRPr="0094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</w:t>
      </w:r>
      <w:r w:rsidR="00BB0948" w:rsidRPr="0094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10</w:t>
      </w:r>
      <w:r w:rsidR="00941615" w:rsidRPr="0094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B0948" w:rsidRPr="0094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разработанная на основе образовательной программы дошкольного образования  «Детство» под редакцией Т.И.</w:t>
      </w:r>
      <w:r w:rsidR="000F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0948" w:rsidRPr="0094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Бабаевой,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А.Г.</w:t>
      </w:r>
      <w:r w:rsidR="000F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Гогоберидзе, О.В.</w:t>
      </w:r>
      <w:r w:rsidR="000F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Солнцевой;</w:t>
      </w:r>
    </w:p>
    <w:p w:rsidR="00C33BBC" w:rsidRDefault="00C33BBC" w:rsidP="00F438DF">
      <w:pPr>
        <w:widowControl w:val="0"/>
        <w:numPr>
          <w:ilvl w:val="0"/>
          <w:numId w:val="9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2.4.1.3049-13 «Санитарно-эпидемиологические требования к устройству, содержанию и организации режима работы дошкольных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вательных учреждений» с учетом Постановления Главного государственного санитарного врача РФ от 20.07.2015 № 28 «О внесении изменений в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="001D68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4CBE" w:rsidRDefault="00584CBE" w:rsidP="00584CBE">
      <w:pPr>
        <w:widowControl w:val="0"/>
        <w:numPr>
          <w:ilvl w:val="0"/>
          <w:numId w:val="9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58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58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17.10.2013 № 1155 "Об утверждении федерального государственного образовательного стандарта дошкольного образования"</w:t>
      </w:r>
      <w:r w:rsidR="001D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D6824" w:rsidRPr="001D6824" w:rsidRDefault="001D6824" w:rsidP="00584CBE">
      <w:pPr>
        <w:widowControl w:val="0"/>
        <w:numPr>
          <w:ilvl w:val="0"/>
          <w:numId w:val="9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24">
        <w:rPr>
          <w:rFonts w:ascii="Times New Roman" w:hAnsi="Times New Roman" w:cs="Times New Roman"/>
          <w:sz w:val="28"/>
          <w:szCs w:val="28"/>
        </w:rPr>
        <w:t>Стратегия развития воспитания в Российской Федерации на период до 2025 года, утвержденная распоряжением Правительства РФ от 29.05.2015 г.</w:t>
      </w:r>
    </w:p>
    <w:p w:rsidR="00BB0948" w:rsidRPr="00BB0948" w:rsidRDefault="00BB0948" w:rsidP="00F438DF">
      <w:pPr>
        <w:shd w:val="clear" w:color="auto" w:fill="FFFFFF"/>
        <w:spacing w:before="168" w:after="0" w:line="240" w:lineRule="auto"/>
        <w:ind w:left="139" w:hanging="1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bCs/>
          <w:i/>
          <w:iCs/>
          <w:color w:val="000000"/>
          <w:spacing w:val="4"/>
          <w:sz w:val="28"/>
          <w:szCs w:val="28"/>
          <w:lang w:eastAsia="ru-RU"/>
        </w:rPr>
        <w:t>Кадровые условия:</w:t>
      </w:r>
    </w:p>
    <w:p w:rsidR="00BB0948" w:rsidRPr="00BB0948" w:rsidRDefault="00584CBE" w:rsidP="00F43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84CBE"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  <w:lastRenderedPageBreak/>
        <w:t>●</w:t>
      </w:r>
      <w:r w:rsidR="00EA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ДОО </w:t>
      </w:r>
      <w:proofErr w:type="gramStart"/>
      <w:r w:rsidR="00EA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обеспечена</w:t>
      </w:r>
      <w:proofErr w:type="gramEnd"/>
      <w:r w:rsidRPr="0058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квалифицированными педагогическими кадрами на 100%, в коллективе постоянно поддерживается процесс самообразования педагогов,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 проходит повышение</w:t>
      </w:r>
      <w:r w:rsidRPr="0058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лификации и</w:t>
      </w:r>
      <w:r w:rsidR="009B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образования. В МБДОУ «Детский сад № 10.» </w:t>
      </w:r>
      <w:r w:rsidRPr="0058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 «Кодекс профе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ссиональной этики педагогического работника ДОУ</w:t>
      </w:r>
      <w:r w:rsidRPr="0058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цель данного документа - определить основные формы профессиональной этики в отношениях педагога с дошкольниками и их родителями, с педагогическим сообществом и государством.</w:t>
      </w:r>
    </w:p>
    <w:p w:rsidR="00BB0948" w:rsidRPr="00EA5806" w:rsidRDefault="00BB0948" w:rsidP="00EA5806">
      <w:pPr>
        <w:shd w:val="clear" w:color="auto" w:fill="FFFFFF"/>
        <w:spacing w:after="0" w:line="240" w:lineRule="auto"/>
        <w:ind w:left="149" w:hanging="1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28"/>
          <w:szCs w:val="28"/>
          <w:lang w:eastAsia="ru-RU"/>
        </w:rPr>
        <w:t>Организационные условия:</w:t>
      </w:r>
    </w:p>
    <w:p w:rsidR="00BB0948" w:rsidRPr="00BB0948" w:rsidRDefault="00EA5806" w:rsidP="00F438DF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after="0" w:line="240" w:lineRule="auto"/>
        <w:ind w:left="142" w:hanging="1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B0948"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ересмот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реть  расписание  НОД с целью</w:t>
      </w:r>
      <w:r w:rsidR="00BB0948"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выявления дополнительного </w:t>
      </w:r>
      <w:r w:rsidR="00BB0948" w:rsidRPr="00BB0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BB0948" w:rsidRPr="00BB09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резервного времени для индивидуальной работы с детьми по интересам.</w:t>
      </w:r>
    </w:p>
    <w:p w:rsidR="00BB0948" w:rsidRPr="00BB0948" w:rsidRDefault="00BB0948" w:rsidP="00F438DF">
      <w:pPr>
        <w:shd w:val="clear" w:color="auto" w:fill="FFFFFF"/>
        <w:tabs>
          <w:tab w:val="center" w:pos="4812"/>
        </w:tabs>
        <w:spacing w:before="202" w:after="0" w:line="240" w:lineRule="auto"/>
        <w:ind w:left="134" w:hanging="1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sz w:val="28"/>
          <w:szCs w:val="28"/>
          <w:lang w:eastAsia="ru-RU"/>
        </w:rPr>
        <w:t>Методические условия:</w:t>
      </w:r>
      <w:r w:rsidR="00F438DF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sz w:val="28"/>
          <w:szCs w:val="28"/>
          <w:lang w:eastAsia="ru-RU"/>
        </w:rPr>
        <w:tab/>
      </w:r>
    </w:p>
    <w:p w:rsidR="00BB0948" w:rsidRPr="00BB0948" w:rsidRDefault="00BB0948" w:rsidP="00F438DF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142" w:hanging="1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провести практический семинар с воспитателями по овладению способами </w:t>
      </w:r>
      <w:r w:rsidRPr="00BB09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межличностного взаимодействия с ребенком;</w:t>
      </w:r>
    </w:p>
    <w:p w:rsidR="00BB0948" w:rsidRPr="00BB0948" w:rsidRDefault="00BB0948" w:rsidP="00F438DF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5" w:after="0" w:line="240" w:lineRule="auto"/>
        <w:ind w:left="142" w:right="538" w:hanging="1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оснастить группы дополнительным программно - методическим</w:t>
      </w: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9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материалом по ФГОС </w:t>
      </w:r>
      <w:proofErr w:type="gramStart"/>
      <w:r w:rsidRPr="00BB09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</w:t>
      </w:r>
      <w:proofErr w:type="gramEnd"/>
      <w:r w:rsidRPr="00BB09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:rsidR="00BB0948" w:rsidRPr="00BB0948" w:rsidRDefault="00BB0948" w:rsidP="00F438DF">
      <w:pPr>
        <w:shd w:val="clear" w:color="auto" w:fill="FFFFFF"/>
        <w:tabs>
          <w:tab w:val="left" w:pos="284"/>
        </w:tabs>
        <w:spacing w:before="5" w:after="0" w:line="240" w:lineRule="auto"/>
        <w:ind w:left="144" w:hanging="1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B09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разработать рекомендации по включению родителей в образовательное </w:t>
      </w: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пространство детского сада.</w:t>
      </w:r>
    </w:p>
    <w:p w:rsidR="00BB0948" w:rsidRPr="00BB0948" w:rsidRDefault="00BB0948" w:rsidP="00F438DF">
      <w:pPr>
        <w:shd w:val="clear" w:color="auto" w:fill="FFFFFF"/>
        <w:spacing w:before="182" w:after="0" w:line="240" w:lineRule="auto"/>
        <w:ind w:left="206" w:hanging="1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28"/>
          <w:szCs w:val="28"/>
          <w:lang w:eastAsia="ru-RU"/>
        </w:rPr>
        <w:t>Материально- технические условия:</w:t>
      </w:r>
    </w:p>
    <w:p w:rsidR="00BB0948" w:rsidRPr="00BB0948" w:rsidRDefault="00BB0948" w:rsidP="00F438DF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44" w:hanging="1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реконструировать предметно-развивающую среду в группах;</w:t>
      </w:r>
    </w:p>
    <w:p w:rsidR="00BB0948" w:rsidRPr="009B33B2" w:rsidRDefault="00BB0948" w:rsidP="00F438DF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44" w:hanging="14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B33B2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оснастить медицинский кабинет необходимым оборудованием;</w:t>
      </w:r>
    </w:p>
    <w:p w:rsidR="00BB0948" w:rsidRPr="00BB0948" w:rsidRDefault="00BB0948" w:rsidP="00F438DF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after="0" w:line="240" w:lineRule="auto"/>
        <w:ind w:left="144" w:hanging="1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пополнить</w:t>
      </w:r>
      <w:r w:rsidR="00EA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групповые комнаты многофункциональными модулями для самостоятельной деятельности</w:t>
      </w: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B0948" w:rsidRPr="00BB0948" w:rsidRDefault="00BB0948" w:rsidP="00F438DF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44" w:hanging="1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приобрести наглядные пособия, методическую литературу, детскую литературу;</w:t>
      </w:r>
    </w:p>
    <w:p w:rsidR="00BB0948" w:rsidRPr="00BB0948" w:rsidRDefault="00BB0948" w:rsidP="00F438DF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44" w:hanging="1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обновить наглядно- информационные стенды для родителей;</w:t>
      </w:r>
    </w:p>
    <w:p w:rsidR="00BB0948" w:rsidRPr="00BB0948" w:rsidRDefault="009B33B2" w:rsidP="00F438DF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after="0" w:line="240" w:lineRule="auto"/>
        <w:ind w:left="144" w:hanging="1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оснастить группы ноутбуками</w:t>
      </w:r>
      <w:r w:rsidR="00BB0948"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35EC" w:rsidRPr="005E35EC" w:rsidRDefault="005E35EC" w:rsidP="005E35EC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8"/>
          <w:szCs w:val="28"/>
          <w:lang w:eastAsia="ru-RU"/>
        </w:rPr>
        <w:t>Информационное обеспечение:</w:t>
      </w:r>
      <w:r w:rsidRPr="005E35E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едагоги ДОО в образовательной деятельности</w:t>
      </w:r>
      <w:r w:rsidRPr="005E35E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используют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следующие </w:t>
      </w:r>
      <w:r w:rsidRPr="005E35E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электронные образовательные ресурсы:</w:t>
      </w:r>
    </w:p>
    <w:p w:rsidR="005E35EC" w:rsidRPr="005E35EC" w:rsidRDefault="005E35EC" w:rsidP="005E35EC">
      <w:pPr>
        <w:numPr>
          <w:ilvl w:val="0"/>
          <w:numId w:val="3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E35E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Лицензионные ЭОР:</w:t>
      </w:r>
    </w:p>
    <w:p w:rsidR="005E35EC" w:rsidRPr="005E35EC" w:rsidRDefault="005E35EC" w:rsidP="005E35EC">
      <w:pPr>
        <w:numPr>
          <w:ilvl w:val="0"/>
          <w:numId w:val="3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E35E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Детские порталы (журналы, игры, советы родителям …)</w:t>
      </w:r>
    </w:p>
    <w:p w:rsidR="005E35EC" w:rsidRPr="005E35EC" w:rsidRDefault="005E35EC" w:rsidP="005E35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E35E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http://www.solnet.ee/- загадки, подвижные игры, конкурсы</w:t>
      </w:r>
    </w:p>
    <w:p w:rsidR="005E35EC" w:rsidRPr="005E35EC" w:rsidRDefault="005E35EC" w:rsidP="005E35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E35E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http://razukras.xytorok.ru – раскраски</w:t>
      </w:r>
    </w:p>
    <w:p w:rsidR="005E35EC" w:rsidRPr="005E35EC" w:rsidRDefault="005E35EC" w:rsidP="005E35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E35E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http://puzkarapuz.org – консультации для родителей</w:t>
      </w:r>
    </w:p>
    <w:p w:rsidR="005E35EC" w:rsidRPr="005E35EC" w:rsidRDefault="005E35EC" w:rsidP="005E35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E35E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http://www.detskiy-mir.net/ -кроссворды, ребусы, детские песни</w:t>
      </w:r>
    </w:p>
    <w:p w:rsidR="005E35EC" w:rsidRPr="005E35EC" w:rsidRDefault="005E35EC" w:rsidP="005E35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E35E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http://detochka.ru – познавательные статьи</w:t>
      </w:r>
    </w:p>
    <w:p w:rsidR="005E35EC" w:rsidRPr="005E35EC" w:rsidRDefault="005E35EC" w:rsidP="005E35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E35E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Сайты для педагогов ДОУ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:</w:t>
      </w:r>
    </w:p>
    <w:p w:rsidR="005E35EC" w:rsidRPr="005E35EC" w:rsidRDefault="005E35EC" w:rsidP="005E35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E35E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http://www.ivalex.vistcom.ru/metod.htm - сайт для работников дошкольных учреждений</w:t>
      </w:r>
    </w:p>
    <w:p w:rsidR="005E35EC" w:rsidRPr="005E35EC" w:rsidRDefault="005E35EC" w:rsidP="005E35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E35E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http://www.nsportal.ru/detskij-sad - социальная сеть работников образования</w:t>
      </w:r>
    </w:p>
    <w:p w:rsidR="005E35EC" w:rsidRPr="005E35EC" w:rsidRDefault="005E35EC" w:rsidP="005E35EC">
      <w:pPr>
        <w:numPr>
          <w:ilvl w:val="0"/>
          <w:numId w:val="3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E35E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Электронные версии журналов</w:t>
      </w:r>
    </w:p>
    <w:p w:rsidR="005E35EC" w:rsidRPr="005E35EC" w:rsidRDefault="005E35EC" w:rsidP="005E35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E35E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http://www.obruch.ru/ – журнал «Обруч»</w:t>
      </w:r>
    </w:p>
    <w:p w:rsidR="005E35EC" w:rsidRPr="005E35EC" w:rsidRDefault="005E35EC" w:rsidP="005E35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E35E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http://dovosp.ru/ - журнал «Дошкольное воспитание»</w:t>
      </w:r>
    </w:p>
    <w:p w:rsidR="005E35EC" w:rsidRPr="005E35EC" w:rsidRDefault="005E35EC" w:rsidP="005E35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E35E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http://doshkolnik.ru/ - КРОО ПСП «Дошкольник»</w:t>
      </w:r>
    </w:p>
    <w:p w:rsidR="005E35EC" w:rsidRPr="005E35EC" w:rsidRDefault="005E35EC" w:rsidP="005E35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E35E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     http://doshvozrast.ru/ - Воспитание детей дошкольного возраста в детском саду и семье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BB0948" w:rsidRPr="00BB0948" w:rsidRDefault="00BB0948" w:rsidP="00F438DF">
      <w:pPr>
        <w:shd w:val="clear" w:color="auto" w:fill="FFFFFF"/>
        <w:spacing w:before="178" w:after="0" w:line="240" w:lineRule="auto"/>
        <w:ind w:left="154" w:hanging="14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8"/>
          <w:szCs w:val="28"/>
          <w:lang w:eastAsia="ru-RU"/>
        </w:rPr>
        <w:t>Финансовые условия:</w:t>
      </w:r>
    </w:p>
    <w:p w:rsidR="00BB0948" w:rsidRPr="00BB0948" w:rsidRDefault="00BB0948" w:rsidP="00F438DF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after="0" w:line="240" w:lineRule="auto"/>
        <w:ind w:left="144" w:hanging="1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составить смету расходов детского сада;</w:t>
      </w:r>
    </w:p>
    <w:p w:rsidR="00BB0948" w:rsidRPr="00BB0948" w:rsidRDefault="00BB0948" w:rsidP="00F438DF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44" w:hanging="1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организовать спонсорскую помощь.</w:t>
      </w:r>
    </w:p>
    <w:p w:rsidR="00BB0948" w:rsidRPr="00BB0948" w:rsidRDefault="00BB0948" w:rsidP="00F438DF">
      <w:pPr>
        <w:shd w:val="clear" w:color="auto" w:fill="FFFFFF"/>
        <w:spacing w:before="178" w:after="0" w:line="240" w:lineRule="auto"/>
        <w:ind w:left="134" w:hanging="14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sz w:val="28"/>
          <w:szCs w:val="28"/>
          <w:lang w:eastAsia="ru-RU"/>
        </w:rPr>
        <w:t>Мотивационные условия:</w:t>
      </w:r>
    </w:p>
    <w:p w:rsidR="00BB0948" w:rsidRPr="00BB0948" w:rsidRDefault="00BB0948" w:rsidP="00F438DF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after="0" w:line="240" w:lineRule="auto"/>
        <w:ind w:left="144" w:hanging="14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использовать </w:t>
      </w:r>
      <w:proofErr w:type="spellStart"/>
      <w:r w:rsidRPr="00BB09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надтарифный</w:t>
      </w:r>
      <w:proofErr w:type="spellEnd"/>
      <w:r w:rsidRPr="00BB09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фонд;</w:t>
      </w:r>
    </w:p>
    <w:p w:rsidR="00BB0948" w:rsidRPr="00BB0948" w:rsidRDefault="009B33B2" w:rsidP="00F438DF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44" w:hanging="1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посодействовать в присвоении педагогам соответствующей</w:t>
      </w:r>
      <w:r w:rsidR="00BB0948"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квалификаци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онной категории</w:t>
      </w:r>
      <w:r w:rsidR="00BB0948" w:rsidRPr="00B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0948" w:rsidRPr="00BB0948" w:rsidRDefault="00BB0948" w:rsidP="00BB0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948" w:rsidRPr="00BB0948" w:rsidRDefault="00BB0948" w:rsidP="00BB094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Механизм реализации Программы</w:t>
      </w:r>
    </w:p>
    <w:p w:rsidR="00BB0948" w:rsidRPr="00BB0948" w:rsidRDefault="00BB0948" w:rsidP="00BB094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948" w:rsidRPr="00BB0948" w:rsidRDefault="00BB0948" w:rsidP="00BB094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Механизмом реализа</w:t>
      </w:r>
      <w:r w:rsidR="00F438D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Программы развития ДОО являю</w:t>
      </w:r>
      <w:r w:rsidRPr="00BB094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 составляющие ее проекты.</w:t>
      </w:r>
    </w:p>
    <w:p w:rsidR="00BB0948" w:rsidRPr="00BB0948" w:rsidRDefault="00BB0948" w:rsidP="00BB094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Разработанная в Программе стратегия развития  ДОО будет  использована в качестве основы при  постановке  тактических  и оперативных  целей при разработке годового плана.</w:t>
      </w:r>
    </w:p>
    <w:p w:rsidR="00BB0948" w:rsidRPr="00BB0948" w:rsidRDefault="00BB0948" w:rsidP="00BB094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реализации проекта включаются в годо</w:t>
      </w:r>
      <w:r w:rsidR="00C242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план работы образовательной</w:t>
      </w:r>
      <w:r w:rsidRPr="00BB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организации.</w:t>
      </w:r>
    </w:p>
    <w:p w:rsidR="00BB0948" w:rsidRPr="00BB0948" w:rsidRDefault="00BB0948" w:rsidP="00BB094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Научно-методическое и организационное  сопровождение реализации проектов Программы  будут осуществлять  рабочие группы, созданные из числа администрации</w:t>
      </w:r>
      <w:r w:rsidR="00C242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B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педагогов, родителей детей и представителей общественных организаций.</w:t>
      </w:r>
    </w:p>
    <w:p w:rsidR="00BB0948" w:rsidRPr="00BB0948" w:rsidRDefault="00BB0948" w:rsidP="00BB094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итогов, обобщение достижений, выявление проблем и внесение  корректировок в Программу будут осуществляться ежегодно на итоговом педагогическом совете, рассматриваться на родительских собраниях и представляться через публичный  доклад МБДОУ</w:t>
      </w:r>
      <w:r w:rsidR="00C2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№ 10»</w:t>
      </w:r>
      <w:r w:rsidRPr="00BB09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948" w:rsidRPr="00BB0948" w:rsidRDefault="00BB0948" w:rsidP="00BB094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организована и проведена серия семинаров, содействующих психологической и практической готовности  педагогов к деятельности по реализации  проектов.</w:t>
      </w:r>
    </w:p>
    <w:p w:rsidR="00BB0948" w:rsidRPr="00BB0948" w:rsidRDefault="00BB0948" w:rsidP="00BB094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будет осуществляться обмен информацией через проведение круглых столов, издание информационных бюллетеней.</w:t>
      </w:r>
    </w:p>
    <w:p w:rsidR="0004154F" w:rsidRPr="0033611D" w:rsidRDefault="0004154F" w:rsidP="0033611D">
      <w:pPr>
        <w:tabs>
          <w:tab w:val="left" w:pos="8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4F" w:rsidRDefault="0004154F" w:rsidP="00BB0948">
      <w:pPr>
        <w:spacing w:after="0" w:line="240" w:lineRule="auto"/>
        <w:ind w:left="1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948" w:rsidRPr="00BB0948" w:rsidRDefault="00BB0948" w:rsidP="00BB0948">
      <w:pPr>
        <w:spacing w:after="0" w:line="240" w:lineRule="auto"/>
        <w:ind w:left="1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7.Оценка социально-экономической эффективности реализации</w:t>
      </w:r>
      <w:r w:rsidR="00083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BB0948" w:rsidRPr="00BB0948" w:rsidRDefault="00BB0948" w:rsidP="00BB0948">
      <w:pPr>
        <w:spacing w:after="0" w:line="240" w:lineRule="auto"/>
        <w:ind w:left="1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948" w:rsidRPr="00BB0948" w:rsidRDefault="00BB0948" w:rsidP="00BB094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B09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Финансовое обеспечение реализации образовательной программы дошкольного образования опирается на исполнение расходных обязательств, обеспечивающих государственные гарантии прав на получение общедоступного и бесплатного дошкольного общего образования. Объем действующих расходных обязательств отражается в муниципальном задании образовательной организации, реализующей программу дошкольного образования. </w:t>
      </w:r>
    </w:p>
    <w:p w:rsidR="00BB0948" w:rsidRPr="00BB0948" w:rsidRDefault="00BB0948" w:rsidP="00BB094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B09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 Муниципальное задание устанавливает показатели, характеризующие качество и объем муниципальной услуги (работы) по предоставлению общедоступного  бесплатного дошкольного образования, а также по уходу и присмотру за детьми в муниципальных организациях. Основная образовательная программа дошкольного образования является нормативно-управленческим документом образовательной организации, характеризующим специфику содержания образования и особенности организации образовательной деятельности. Основная образовательная программа дошкольного образования служит основой для определения показателей качества соответствующей муниципальной  услуги.</w:t>
      </w:r>
    </w:p>
    <w:p w:rsidR="00BB0948" w:rsidRPr="00BB0948" w:rsidRDefault="00BB0948" w:rsidP="00BB094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B09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Финансовое обеспечение реализации образовательной программы дошкольного образования бюджетной организации осуществляется на основании муниципального задания и исходя из установленных объемов расходных обязательств, обеспечиваемых предоставляемой субсидией. </w:t>
      </w:r>
    </w:p>
    <w:p w:rsidR="00BB0948" w:rsidRPr="00BB0948" w:rsidRDefault="00BB0948" w:rsidP="00BB094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B09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организациях, реализующих программы дошкольного общего образования, осуществляется в соответствии с нормативами, определяемыми  администрацией Приморского края. </w:t>
      </w:r>
    </w:p>
    <w:p w:rsidR="00BB0948" w:rsidRPr="00BB0948" w:rsidRDefault="00BB0948" w:rsidP="00BB094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B09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Норматив затрат на реализацию образовательной программы дошкольного общего образования – гарантированный минимально допустимый объем финансовых сре</w:t>
      </w:r>
      <w:proofErr w:type="gramStart"/>
      <w:r w:rsidRPr="00BB09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дств в г</w:t>
      </w:r>
      <w:proofErr w:type="gramEnd"/>
      <w:r w:rsidRPr="00BB09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од, в расчете на одного воспитанника по программе дошкольного образования, необходимый для реализации образовательной программы дошкольного образования, включая:</w:t>
      </w:r>
    </w:p>
    <w:p w:rsidR="00BB0948" w:rsidRPr="00BB0948" w:rsidRDefault="00C04BF0" w:rsidP="00BB094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 w:rsidR="00BB0948" w:rsidRPr="00BB09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расходы на оплату труда работников и начисления на выплаты по оплате труда работников в части оплаты труда руководителей, педагогических и иных работников, реализующих образовательную программу дошкольного общего образования;</w:t>
      </w:r>
    </w:p>
    <w:p w:rsidR="00BB0948" w:rsidRPr="00BB0948" w:rsidRDefault="00C04BF0" w:rsidP="00BB094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 w:rsidR="00BB0948" w:rsidRPr="00BB09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расходы на приобретение учебных и методических пособий, средств обучения, игр, игрушек;</w:t>
      </w:r>
    </w:p>
    <w:p w:rsidR="00BB0948" w:rsidRPr="00BB0948" w:rsidRDefault="00C04BF0" w:rsidP="00BB094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 w:rsidR="00BB0948" w:rsidRPr="00BB09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расходы на обеспечение дополнительного профессионального образования педагогических работников.</w:t>
      </w:r>
    </w:p>
    <w:p w:rsidR="00BB0948" w:rsidRPr="00BB0948" w:rsidRDefault="00BB0948" w:rsidP="00BB094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BB09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образования, определяемого в соответствии с Указами Президента Российской Федерации, нормативно-правовыми актами Правительства Российской Федерации,  администрации Приморского края, администрации Уссурийского городского округа. </w:t>
      </w:r>
      <w:proofErr w:type="gramEnd"/>
    </w:p>
    <w:p w:rsidR="00BB0948" w:rsidRPr="00BB0948" w:rsidRDefault="00BB0948" w:rsidP="00BB094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BB09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год, установленного в соответствии с нормативами финансового обеспечения, определенными  администрацией Приморского края, </w:t>
      </w:r>
      <w:r w:rsidRPr="00BB09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количеством воспитанников, соответствующими поправочными коэффициентами, нормативно-правовыми актами администрации Уссурийского городского округа и локальным нормативным актом образовательной организации, устанавливающими положение об оплате труда работников образовательной организации.</w:t>
      </w:r>
      <w:proofErr w:type="gramEnd"/>
    </w:p>
    <w:p w:rsidR="00BB0948" w:rsidRPr="00BB0948" w:rsidRDefault="00BB0948" w:rsidP="00941CD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0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обеспечения требований ФГОС </w:t>
      </w:r>
      <w:proofErr w:type="gramStart"/>
      <w:r w:rsidRPr="00BB0948">
        <w:rPr>
          <w:rFonts w:ascii="Times New Roman" w:eastAsia="Times New Roman" w:hAnsi="Times New Roman" w:cs="Times New Roman"/>
          <w:sz w:val="28"/>
          <w:szCs w:val="24"/>
          <w:lang w:eastAsia="ru-RU"/>
        </w:rPr>
        <w:t>ДО</w:t>
      </w:r>
      <w:proofErr w:type="gramEnd"/>
      <w:r w:rsidR="000F3C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BB0948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BB0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рамках доведенных  объемов бюджетных ассигнований на реализацию образовательной программы дошкольного образования образовательная организация:</w:t>
      </w:r>
    </w:p>
    <w:p w:rsidR="00BB0948" w:rsidRPr="00BB0948" w:rsidRDefault="00BB0948" w:rsidP="00BB094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0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проводит экономический расчет стоимости обеспечения требований ФГОС </w:t>
      </w:r>
      <w:proofErr w:type="gramStart"/>
      <w:r w:rsidRPr="00BB0948">
        <w:rPr>
          <w:rFonts w:ascii="Times New Roman" w:eastAsia="Times New Roman" w:hAnsi="Times New Roman" w:cs="Times New Roman"/>
          <w:sz w:val="28"/>
          <w:szCs w:val="24"/>
          <w:lang w:eastAsia="ru-RU"/>
        </w:rPr>
        <w:t>ДО</w:t>
      </w:r>
      <w:proofErr w:type="gramEnd"/>
      <w:r w:rsidRPr="00BB0948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B0948" w:rsidRPr="00BB0948" w:rsidRDefault="00BB0948" w:rsidP="00BB094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0948">
        <w:rPr>
          <w:rFonts w:ascii="Times New Roman" w:eastAsia="Times New Roman" w:hAnsi="Times New Roman" w:cs="Times New Roman"/>
          <w:sz w:val="28"/>
          <w:szCs w:val="24"/>
          <w:lang w:eastAsia="ru-RU"/>
        </w:rPr>
        <w:t>2) устанавливает предмет закупок, количество и примерную стоимость пополняемого оборудования;</w:t>
      </w:r>
    </w:p>
    <w:p w:rsidR="00BB0948" w:rsidRPr="00BB0948" w:rsidRDefault="00BB0948" w:rsidP="00BB094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0948">
        <w:rPr>
          <w:rFonts w:ascii="Times New Roman" w:eastAsia="Times New Roman" w:hAnsi="Times New Roman" w:cs="Times New Roman"/>
          <w:sz w:val="28"/>
          <w:szCs w:val="24"/>
          <w:lang w:eastAsia="ru-RU"/>
        </w:rPr>
        <w:t>3) определяет величину затрат на обеспечение требований к условиям реализации образовательной программы дошкольного общего образования;</w:t>
      </w:r>
    </w:p>
    <w:p w:rsidR="00BB0948" w:rsidRPr="00BB0948" w:rsidRDefault="00BB0948" w:rsidP="00BB094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0948">
        <w:rPr>
          <w:rFonts w:ascii="Times New Roman" w:eastAsia="Times New Roman" w:hAnsi="Times New Roman" w:cs="Times New Roman"/>
          <w:sz w:val="28"/>
          <w:szCs w:val="24"/>
          <w:lang w:eastAsia="ru-RU"/>
        </w:rPr>
        <w:t>4) разрабатывает механизм взаимодействия между образовательной организацией и организациями</w:t>
      </w:r>
      <w:r w:rsidR="00941CD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BB0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выступающими социальными партнерами, в реализации основной образовательной программы дошкольного образования и отражает его в своих локальных нормативных актах. </w:t>
      </w:r>
    </w:p>
    <w:p w:rsidR="00BB0948" w:rsidRPr="00BB0948" w:rsidRDefault="00BB0948" w:rsidP="00941CDF">
      <w:pPr>
        <w:shd w:val="clear" w:color="auto" w:fill="FFFFFF"/>
        <w:tabs>
          <w:tab w:val="left" w:pos="123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0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Финансовое обеспечение оказания  муниципальных услуг </w:t>
      </w:r>
      <w:r w:rsidRPr="00BB0948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осуществляется в пределах бюджетных ассигнований, предусмотренных </w:t>
      </w:r>
      <w:r w:rsidRPr="00BB0948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организации на очередной финансовый год.</w:t>
      </w:r>
    </w:p>
    <w:p w:rsidR="00BB0948" w:rsidRPr="00BB0948" w:rsidRDefault="00BB0948" w:rsidP="00941CDF">
      <w:pPr>
        <w:tabs>
          <w:tab w:val="left" w:pos="822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0948">
        <w:rPr>
          <w:rFonts w:ascii="Times New Roman" w:eastAsia="Times New Roman" w:hAnsi="Times New Roman" w:cs="Times New Roman"/>
          <w:sz w:val="28"/>
          <w:szCs w:val="24"/>
          <w:lang w:eastAsia="ru-RU"/>
        </w:rPr>
        <w:t>Нормативные затраты на коммунальные услуги определяются исходя из нормативов потребления коммунальных услуг, в расчете на оказание единицы соответствующей муниципальной  услуги и включают в себя:</w:t>
      </w:r>
    </w:p>
    <w:p w:rsidR="00BB0948" w:rsidRPr="00BB0948" w:rsidRDefault="00BB0948" w:rsidP="00BB0948">
      <w:pPr>
        <w:tabs>
          <w:tab w:val="left" w:pos="8222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0948">
        <w:rPr>
          <w:rFonts w:ascii="Times New Roman" w:eastAsia="Times New Roman" w:hAnsi="Times New Roman" w:cs="Times New Roman"/>
          <w:sz w:val="28"/>
          <w:szCs w:val="24"/>
          <w:lang w:eastAsia="ru-RU"/>
        </w:rPr>
        <w:t>1) нормативные затраты на холодное водоснабжение и водоотведение, канализацию, вывоз  ТБО;</w:t>
      </w:r>
    </w:p>
    <w:p w:rsidR="00BB0948" w:rsidRPr="00BB0948" w:rsidRDefault="00BB0948" w:rsidP="00BB0948">
      <w:pPr>
        <w:tabs>
          <w:tab w:val="left" w:pos="8222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0948">
        <w:rPr>
          <w:rFonts w:ascii="Times New Roman" w:eastAsia="Times New Roman" w:hAnsi="Times New Roman" w:cs="Times New Roman"/>
          <w:sz w:val="28"/>
          <w:szCs w:val="24"/>
          <w:lang w:eastAsia="ru-RU"/>
        </w:rPr>
        <w:t>2) нормативные затраты на горячее водоснабжение;</w:t>
      </w:r>
    </w:p>
    <w:p w:rsidR="00BB0948" w:rsidRPr="00BB0948" w:rsidRDefault="00BB0948" w:rsidP="00BB0948">
      <w:pPr>
        <w:tabs>
          <w:tab w:val="left" w:pos="8222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0948">
        <w:rPr>
          <w:rFonts w:ascii="Times New Roman" w:eastAsia="Times New Roman" w:hAnsi="Times New Roman" w:cs="Times New Roman"/>
          <w:sz w:val="28"/>
          <w:szCs w:val="24"/>
          <w:lang w:eastAsia="ru-RU"/>
        </w:rPr>
        <w:t>3) нормативные затраты на потребление электрической энергии;</w:t>
      </w:r>
    </w:p>
    <w:p w:rsidR="00BB0948" w:rsidRPr="00BB0948" w:rsidRDefault="00BB0948" w:rsidP="00BB0948">
      <w:pPr>
        <w:tabs>
          <w:tab w:val="left" w:pos="8222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0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4) нормативные затраты на потребление тепловой энергии. </w:t>
      </w:r>
    </w:p>
    <w:p w:rsidR="00BB0948" w:rsidRPr="00BB0948" w:rsidRDefault="00BB0948" w:rsidP="00BB0948">
      <w:pPr>
        <w:tabs>
          <w:tab w:val="left" w:pos="8222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0948" w:rsidRPr="00BB0948" w:rsidRDefault="00BB0948" w:rsidP="00941CDF">
      <w:pPr>
        <w:tabs>
          <w:tab w:val="left" w:pos="567"/>
          <w:tab w:val="left" w:pos="822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0948">
        <w:rPr>
          <w:rFonts w:ascii="Times New Roman" w:eastAsia="Times New Roman" w:hAnsi="Times New Roman" w:cs="Times New Roman"/>
          <w:sz w:val="28"/>
          <w:szCs w:val="24"/>
          <w:lang w:eastAsia="ru-RU"/>
        </w:rPr>
        <w:t>Нормативные затраты на коммунальные услуги рассчитываются как произведение норматива потребления коммунальных услуг, необходимых для оказания единицы муниципальной  услуги, на тариф, установленный на соответствующий год.</w:t>
      </w:r>
    </w:p>
    <w:p w:rsidR="00BB0948" w:rsidRPr="00941CDF" w:rsidRDefault="00BB0948" w:rsidP="00941CDF">
      <w:pPr>
        <w:tabs>
          <w:tab w:val="left" w:pos="822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941CD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Нормативные затраты на содержание недвижимого имущества включают в себя:</w:t>
      </w:r>
    </w:p>
    <w:p w:rsidR="00BB0948" w:rsidRPr="00BB0948" w:rsidRDefault="00BB0948" w:rsidP="00941CD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BB0948">
        <w:rPr>
          <w:rFonts w:ascii="Times New Roman" w:eastAsia="Calibri" w:hAnsi="Times New Roman"/>
          <w:sz w:val="28"/>
          <w:szCs w:val="24"/>
        </w:rPr>
        <w:t>нормативные затраты на эксплуатацию системы охранной сигнализации и противопожарной безопасности;</w:t>
      </w:r>
    </w:p>
    <w:p w:rsidR="00BB0948" w:rsidRPr="00BB0948" w:rsidRDefault="00BB0948" w:rsidP="00941CDF">
      <w:pPr>
        <w:numPr>
          <w:ilvl w:val="0"/>
          <w:numId w:val="16"/>
        </w:numPr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BB0948">
        <w:rPr>
          <w:rFonts w:ascii="Times New Roman" w:eastAsia="Calibri" w:hAnsi="Times New Roman"/>
          <w:sz w:val="28"/>
          <w:szCs w:val="24"/>
        </w:rPr>
        <w:t>нормативные затраты на проведение текущего ремонта объектов недвижимого имущества;</w:t>
      </w:r>
    </w:p>
    <w:p w:rsidR="00BB0948" w:rsidRPr="00BB0948" w:rsidRDefault="00BB0948" w:rsidP="00941CDF">
      <w:pPr>
        <w:numPr>
          <w:ilvl w:val="0"/>
          <w:numId w:val="16"/>
        </w:numPr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BB0948">
        <w:rPr>
          <w:rFonts w:ascii="Times New Roman" w:eastAsia="Calibri" w:hAnsi="Times New Roman"/>
          <w:sz w:val="28"/>
          <w:szCs w:val="24"/>
        </w:rPr>
        <w:t>нормативные затраты на содержание прилегающих территорий в соответствии с утвержденными санитарными правилами и нормами;</w:t>
      </w:r>
    </w:p>
    <w:p w:rsidR="00BB0948" w:rsidRPr="00601FCA" w:rsidRDefault="00BB0948" w:rsidP="00601FCA">
      <w:pPr>
        <w:numPr>
          <w:ilvl w:val="0"/>
          <w:numId w:val="16"/>
        </w:numPr>
        <w:spacing w:after="0" w:line="240" w:lineRule="auto"/>
        <w:ind w:hanging="503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BB0948">
        <w:rPr>
          <w:rFonts w:ascii="Times New Roman" w:eastAsia="Calibri" w:hAnsi="Times New Roman"/>
          <w:sz w:val="28"/>
          <w:szCs w:val="24"/>
        </w:rPr>
        <w:t>прочие нормативные затраты на содержание недвижимого имущества</w:t>
      </w:r>
      <w:r w:rsidR="00601FCA">
        <w:rPr>
          <w:rFonts w:ascii="Times New Roman" w:eastAsia="Calibri" w:hAnsi="Times New Roman"/>
          <w:sz w:val="28"/>
          <w:szCs w:val="24"/>
        </w:rPr>
        <w:t>.</w:t>
      </w:r>
    </w:p>
    <w:p w:rsidR="009B2ED2" w:rsidRDefault="009B2ED2" w:rsidP="00BB0948">
      <w:pPr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B0948" w:rsidRPr="00BB0948" w:rsidRDefault="004334EB" w:rsidP="00BB0948">
      <w:pPr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8"/>
          <w:lang w:eastAsia="ru-RU"/>
        </w:rPr>
        <w:pict>
          <v:rect id="Прямоугольник 6" o:spid="_x0000_s1078" style="position:absolute;margin-left:112.2pt;margin-top:9.35pt;width:263.25pt;height:46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">
            <v:textbox>
              <w:txbxContent>
                <w:p w:rsidR="00137BF4" w:rsidRPr="00933FB5" w:rsidRDefault="00137BF4" w:rsidP="00BB0948">
                  <w:pPr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933FB5">
                    <w:rPr>
                      <w:rFonts w:ascii="Times New Roman" w:hAnsi="Times New Roman"/>
                      <w:sz w:val="28"/>
                      <w:szCs w:val="24"/>
                    </w:rPr>
                    <w:t>Финансовые условия реализации программы</w:t>
                  </w:r>
                </w:p>
              </w:txbxContent>
            </v:textbox>
          </v:rect>
        </w:pict>
      </w:r>
    </w:p>
    <w:p w:rsidR="00BB0948" w:rsidRPr="00BB0948" w:rsidRDefault="00BB0948" w:rsidP="00BB0948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B0948" w:rsidRPr="00BB0948" w:rsidRDefault="00BB0948" w:rsidP="00BB0948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</w:r>
    </w:p>
    <w:p w:rsidR="00BB0948" w:rsidRPr="00BB0948" w:rsidRDefault="004334EB" w:rsidP="00BB0948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8"/>
          <w:lang w:eastAsia="ru-RU"/>
        </w:rPr>
        <w:pict>
          <v:rect id="Прямоугольник 5" o:spid="_x0000_s1077" style="position:absolute;margin-left:112.2pt;margin-top:9.45pt;width:263.25pt;height:41.75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">
            <v:textbox>
              <w:txbxContent>
                <w:p w:rsidR="00137BF4" w:rsidRPr="00933FB5" w:rsidRDefault="00137BF4" w:rsidP="00BB0948">
                  <w:pPr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933FB5">
                    <w:rPr>
                      <w:rFonts w:ascii="Times New Roman" w:hAnsi="Times New Roman"/>
                      <w:sz w:val="28"/>
                      <w:szCs w:val="24"/>
                    </w:rPr>
                    <w:t xml:space="preserve">В пределах бюджетных ассигнований </w:t>
                  </w:r>
                </w:p>
              </w:txbxContent>
            </v:textbox>
          </v:rect>
        </w:pict>
      </w:r>
    </w:p>
    <w:p w:rsidR="00BB0948" w:rsidRPr="00BB0948" w:rsidRDefault="00BB0948" w:rsidP="00BB0948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B0948" w:rsidRPr="00BB0948" w:rsidRDefault="00BB0948" w:rsidP="00BB0948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B0948" w:rsidRPr="00BB0948" w:rsidRDefault="00BB0948" w:rsidP="00BB0948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B0948" w:rsidRPr="00BB0948" w:rsidRDefault="004334EB" w:rsidP="00BB094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8"/>
          <w:lang w:eastAsia="ru-RU"/>
        </w:rPr>
        <w:pict>
          <v:rect id="Прямоугольник 4" o:spid="_x0000_s1075" style="position:absolute;left:0;text-align:left;margin-left:5.25pt;margin-top:8.15pt;width:159pt;height:25.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">
            <v:textbox>
              <w:txbxContent>
                <w:p w:rsidR="00137BF4" w:rsidRPr="00933FB5" w:rsidRDefault="00137BF4" w:rsidP="00BB0948">
                  <w:pPr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933FB5">
                    <w:rPr>
                      <w:rFonts w:ascii="Times New Roman" w:hAnsi="Times New Roman"/>
                      <w:sz w:val="28"/>
                      <w:szCs w:val="24"/>
                    </w:rPr>
                    <w:t xml:space="preserve"> Краевой бюджет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32"/>
          <w:szCs w:val="28"/>
          <w:lang w:eastAsia="ru-RU"/>
        </w:rPr>
        <w:pict>
          <v:rect id="Прямоугольник 3" o:spid="_x0000_s1076" style="position:absolute;left:0;text-align:left;margin-left:302.15pt;margin-top:8.15pt;width:159pt;height:25.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">
            <v:textbox>
              <w:txbxContent>
                <w:p w:rsidR="00137BF4" w:rsidRPr="00933FB5" w:rsidRDefault="00137BF4" w:rsidP="00BB0948">
                  <w:pPr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933FB5">
                    <w:rPr>
                      <w:rFonts w:ascii="Times New Roman" w:hAnsi="Times New Roman"/>
                      <w:sz w:val="28"/>
                      <w:szCs w:val="24"/>
                    </w:rPr>
                    <w:t xml:space="preserve"> Местный бюджет </w:t>
                  </w:r>
                </w:p>
              </w:txbxContent>
            </v:textbox>
          </v:rect>
        </w:pict>
      </w:r>
    </w:p>
    <w:p w:rsidR="00BB0948" w:rsidRPr="00BB0948" w:rsidRDefault="00BB0948" w:rsidP="00BB094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948" w:rsidRPr="00BB0948" w:rsidRDefault="00BB0948" w:rsidP="00BB094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6D" w:rsidRDefault="00A9316D" w:rsidP="00C33BB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FB5" w:rsidRDefault="004334EB" w:rsidP="00C33BB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8"/>
          <w:lang w:eastAsia="ru-RU"/>
        </w:rPr>
        <w:pict>
          <v:rect id="Прямоугольник 1" o:spid="_x0000_s1074" style="position:absolute;left:0;text-align:left;margin-left:248.9pt;margin-top:1.5pt;width:212.25pt;height:143.15pt;z-index:2516643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">
            <v:textbox>
              <w:txbxContent>
                <w:p w:rsidR="00137BF4" w:rsidRPr="00933FB5" w:rsidRDefault="00137BF4" w:rsidP="0035220F">
                  <w:pPr>
                    <w:pStyle w:val="aa"/>
                    <w:numPr>
                      <w:ilvl w:val="0"/>
                      <w:numId w:val="18"/>
                    </w:numPr>
                    <w:spacing w:after="200"/>
                    <w:ind w:left="0" w:firstLine="360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933FB5">
                    <w:rPr>
                      <w:rFonts w:ascii="Times New Roman" w:hAnsi="Times New Roman"/>
                      <w:sz w:val="28"/>
                      <w:szCs w:val="24"/>
                    </w:rPr>
                    <w:t>Расходы на создание условий  для  реализации образовательной программы;</w:t>
                  </w:r>
                </w:p>
                <w:p w:rsidR="00137BF4" w:rsidRPr="00933FB5" w:rsidRDefault="00137BF4" w:rsidP="0035220F">
                  <w:pPr>
                    <w:pStyle w:val="aa"/>
                    <w:numPr>
                      <w:ilvl w:val="0"/>
                      <w:numId w:val="18"/>
                    </w:numPr>
                    <w:spacing w:after="200"/>
                    <w:ind w:left="0" w:firstLine="360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933FB5">
                    <w:rPr>
                      <w:rFonts w:ascii="Times New Roman" w:hAnsi="Times New Roman"/>
                      <w:sz w:val="28"/>
                      <w:szCs w:val="24"/>
                    </w:rPr>
                    <w:t>Расходы на присмотр и уход  за  детьми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32"/>
          <w:szCs w:val="28"/>
          <w:lang w:eastAsia="ru-RU"/>
        </w:rPr>
        <w:pict>
          <v:rect id="Прямоугольник 2" o:spid="_x0000_s1073" style="position:absolute;left:0;text-align:left;margin-left:5.25pt;margin-top:1.5pt;width:212.25pt;height:175.35pt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">
            <v:textbox>
              <w:txbxContent>
                <w:p w:rsidR="00137BF4" w:rsidRPr="00933FB5" w:rsidRDefault="00137BF4" w:rsidP="0035220F">
                  <w:pPr>
                    <w:pStyle w:val="aa"/>
                    <w:numPr>
                      <w:ilvl w:val="0"/>
                      <w:numId w:val="17"/>
                    </w:numPr>
                    <w:spacing w:after="200"/>
                    <w:ind w:left="284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933FB5">
                    <w:rPr>
                      <w:rFonts w:ascii="Times New Roman" w:hAnsi="Times New Roman"/>
                      <w:sz w:val="28"/>
                      <w:szCs w:val="24"/>
                    </w:rPr>
                    <w:t>Норматив на реализацию образовательной программы дошкольного образования, утвержденный законом о краевом бюджете  на очередной финансовый год в расчете на 1 воспитанника;</w:t>
                  </w:r>
                </w:p>
                <w:p w:rsidR="00137BF4" w:rsidRPr="00933FB5" w:rsidRDefault="00137BF4" w:rsidP="0035220F">
                  <w:pPr>
                    <w:pStyle w:val="aa"/>
                    <w:numPr>
                      <w:ilvl w:val="0"/>
                      <w:numId w:val="17"/>
                    </w:numPr>
                    <w:spacing w:after="200"/>
                    <w:ind w:left="284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933FB5">
                    <w:rPr>
                      <w:rFonts w:ascii="Times New Roman" w:hAnsi="Times New Roman"/>
                      <w:sz w:val="28"/>
                      <w:szCs w:val="24"/>
                    </w:rPr>
                    <w:t>Норматив на учебные расходы.</w:t>
                  </w:r>
                </w:p>
              </w:txbxContent>
            </v:textbox>
          </v:rect>
        </w:pict>
      </w:r>
    </w:p>
    <w:p w:rsidR="00933FB5" w:rsidRDefault="00933FB5" w:rsidP="00C33BB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FB5" w:rsidRDefault="00933FB5" w:rsidP="00C33BB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FB5" w:rsidRDefault="00933FB5" w:rsidP="00C33BB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FB5" w:rsidRDefault="00933FB5" w:rsidP="00C33BB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FB5" w:rsidRDefault="00933FB5" w:rsidP="00C33BB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FB5" w:rsidRDefault="00933FB5" w:rsidP="00C33BB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FB5" w:rsidRDefault="00933FB5" w:rsidP="00C33BB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FB5" w:rsidRDefault="00933FB5" w:rsidP="00C33BB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FB5" w:rsidRDefault="00933FB5" w:rsidP="00C33BB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FB5" w:rsidRDefault="00933FB5" w:rsidP="00C33BB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FB5" w:rsidRDefault="00933FB5" w:rsidP="00C33BB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68" w:rsidRPr="00A9316D" w:rsidRDefault="00EA1868" w:rsidP="00EA1868">
      <w:pPr>
        <w:shd w:val="clear" w:color="auto" w:fill="FFFFFF"/>
        <w:spacing w:after="30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931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Показатели экономической эффективности деятельности </w:t>
      </w:r>
    </w:p>
    <w:p w:rsidR="00EA1868" w:rsidRPr="00A9316D" w:rsidRDefault="00EA1868" w:rsidP="00EA1868">
      <w:pPr>
        <w:shd w:val="clear" w:color="auto" w:fill="FFFFFF"/>
        <w:spacing w:after="30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931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МБДОУ «Детский сад № 10»</w:t>
      </w:r>
    </w:p>
    <w:tbl>
      <w:tblPr>
        <w:tblStyle w:val="12"/>
        <w:tblW w:w="9571" w:type="dxa"/>
        <w:tblLook w:val="04A0" w:firstRow="1" w:lastRow="0" w:firstColumn="1" w:lastColumn="0" w:noHBand="0" w:noVBand="1"/>
      </w:tblPr>
      <w:tblGrid>
        <w:gridCol w:w="2365"/>
        <w:gridCol w:w="1517"/>
        <w:gridCol w:w="1485"/>
        <w:gridCol w:w="15"/>
        <w:gridCol w:w="9"/>
        <w:gridCol w:w="2080"/>
        <w:gridCol w:w="2100"/>
      </w:tblGrid>
      <w:tr w:rsidR="00EA1868" w:rsidRPr="00BB0948" w:rsidTr="00462B61">
        <w:trPr>
          <w:trHeight w:val="390"/>
        </w:trPr>
        <w:tc>
          <w:tcPr>
            <w:tcW w:w="2365" w:type="dxa"/>
            <w:vMerge w:val="restart"/>
            <w:hideMark/>
          </w:tcPr>
          <w:p w:rsidR="00EA1868" w:rsidRPr="00BB0948" w:rsidRDefault="00EA1868" w:rsidP="00462B61">
            <w:r w:rsidRPr="00BB0948">
              <w:t xml:space="preserve">Наименование показателя                     </w:t>
            </w:r>
          </w:p>
        </w:tc>
        <w:tc>
          <w:tcPr>
            <w:tcW w:w="3002" w:type="dxa"/>
            <w:gridSpan w:val="2"/>
          </w:tcPr>
          <w:p w:rsidR="00EA1868" w:rsidRPr="00BB0948" w:rsidRDefault="00EA1868" w:rsidP="00462B61">
            <w:pPr>
              <w:jc w:val="center"/>
            </w:pPr>
            <w:r w:rsidRPr="00BB0948">
              <w:t>Сумма, руб.</w:t>
            </w:r>
          </w:p>
        </w:tc>
        <w:tc>
          <w:tcPr>
            <w:tcW w:w="4204" w:type="dxa"/>
            <w:gridSpan w:val="4"/>
          </w:tcPr>
          <w:p w:rsidR="00EA1868" w:rsidRPr="00BB0948" w:rsidRDefault="00EA1868" w:rsidP="00462B61">
            <w:pPr>
              <w:jc w:val="center"/>
            </w:pPr>
            <w:r w:rsidRPr="00BB0948">
              <w:t>Сумма, руб.</w:t>
            </w:r>
          </w:p>
        </w:tc>
      </w:tr>
      <w:tr w:rsidR="00EA1868" w:rsidRPr="00BB0948" w:rsidTr="00462B61">
        <w:trPr>
          <w:trHeight w:val="300"/>
        </w:trPr>
        <w:tc>
          <w:tcPr>
            <w:tcW w:w="2365" w:type="dxa"/>
            <w:vMerge/>
            <w:hideMark/>
          </w:tcPr>
          <w:p w:rsidR="00EA1868" w:rsidRPr="00BB0948" w:rsidRDefault="00EA1868" w:rsidP="00462B61"/>
        </w:tc>
        <w:tc>
          <w:tcPr>
            <w:tcW w:w="1517" w:type="dxa"/>
            <w:vMerge w:val="restart"/>
          </w:tcPr>
          <w:p w:rsidR="00EA1868" w:rsidRPr="00BB0948" w:rsidRDefault="00EA1868" w:rsidP="00462B61">
            <w:pPr>
              <w:rPr>
                <w:lang w:val="en-US"/>
              </w:rPr>
            </w:pPr>
          </w:p>
          <w:p w:rsidR="00EA1868" w:rsidRPr="00BB0948" w:rsidRDefault="00EA1868" w:rsidP="00462B61">
            <w:pPr>
              <w:jc w:val="center"/>
            </w:pPr>
            <w:r>
              <w:t>2017</w:t>
            </w:r>
          </w:p>
        </w:tc>
        <w:tc>
          <w:tcPr>
            <w:tcW w:w="1500" w:type="dxa"/>
            <w:gridSpan w:val="2"/>
            <w:hideMark/>
          </w:tcPr>
          <w:p w:rsidR="00EA1868" w:rsidRPr="00BB0948" w:rsidRDefault="00EA1868" w:rsidP="00462B61">
            <w:pPr>
              <w:jc w:val="center"/>
            </w:pPr>
          </w:p>
        </w:tc>
        <w:tc>
          <w:tcPr>
            <w:tcW w:w="4189" w:type="dxa"/>
            <w:gridSpan w:val="3"/>
          </w:tcPr>
          <w:p w:rsidR="00EA1868" w:rsidRPr="00BB0948" w:rsidRDefault="00EA1868" w:rsidP="00462B61">
            <w:pPr>
              <w:jc w:val="center"/>
            </w:pPr>
            <w:r w:rsidRPr="00BB0948">
              <w:t>Плановый период</w:t>
            </w:r>
          </w:p>
        </w:tc>
      </w:tr>
      <w:tr w:rsidR="00EA1868" w:rsidRPr="00BB0948" w:rsidTr="00462B61">
        <w:trPr>
          <w:trHeight w:val="1005"/>
        </w:trPr>
        <w:tc>
          <w:tcPr>
            <w:tcW w:w="2365" w:type="dxa"/>
            <w:vMerge/>
            <w:hideMark/>
          </w:tcPr>
          <w:p w:rsidR="00EA1868" w:rsidRPr="00BB0948" w:rsidRDefault="00EA1868" w:rsidP="00462B61"/>
        </w:tc>
        <w:tc>
          <w:tcPr>
            <w:tcW w:w="1517" w:type="dxa"/>
            <w:vMerge/>
          </w:tcPr>
          <w:p w:rsidR="00EA1868" w:rsidRPr="00BB0948" w:rsidRDefault="00EA1868" w:rsidP="00462B61"/>
        </w:tc>
        <w:tc>
          <w:tcPr>
            <w:tcW w:w="1509" w:type="dxa"/>
            <w:gridSpan w:val="3"/>
            <w:hideMark/>
          </w:tcPr>
          <w:p w:rsidR="00EA1868" w:rsidRPr="00BB0948" w:rsidRDefault="00EA1868" w:rsidP="00462B61">
            <w:pPr>
              <w:jc w:val="center"/>
            </w:pPr>
            <w:r>
              <w:t>2018</w:t>
            </w:r>
          </w:p>
        </w:tc>
        <w:tc>
          <w:tcPr>
            <w:tcW w:w="2080" w:type="dxa"/>
            <w:noWrap/>
            <w:hideMark/>
          </w:tcPr>
          <w:p w:rsidR="00EA1868" w:rsidRPr="00BB0948" w:rsidRDefault="00EA1868" w:rsidP="00462B61">
            <w:pPr>
              <w:jc w:val="center"/>
            </w:pPr>
            <w:r>
              <w:t>2019</w:t>
            </w:r>
          </w:p>
        </w:tc>
        <w:tc>
          <w:tcPr>
            <w:tcW w:w="2100" w:type="dxa"/>
            <w:noWrap/>
            <w:hideMark/>
          </w:tcPr>
          <w:p w:rsidR="00EA1868" w:rsidRPr="00BB0948" w:rsidRDefault="00EA1868" w:rsidP="00462B61">
            <w:pPr>
              <w:jc w:val="center"/>
            </w:pPr>
            <w:r>
              <w:t>2020</w:t>
            </w:r>
          </w:p>
        </w:tc>
      </w:tr>
      <w:tr w:rsidR="00EA1868" w:rsidRPr="00BB0948" w:rsidTr="00462B61">
        <w:trPr>
          <w:trHeight w:val="345"/>
        </w:trPr>
        <w:tc>
          <w:tcPr>
            <w:tcW w:w="2365" w:type="dxa"/>
            <w:hideMark/>
          </w:tcPr>
          <w:p w:rsidR="00EA1868" w:rsidRPr="00BB0948" w:rsidRDefault="00EA1868" w:rsidP="00462B61">
            <w:pPr>
              <w:rPr>
                <w:b/>
                <w:bCs/>
              </w:rPr>
            </w:pPr>
            <w:r w:rsidRPr="00BB0948">
              <w:rPr>
                <w:b/>
                <w:bCs/>
              </w:rPr>
              <w:t xml:space="preserve">I. Поступления, всего:                    </w:t>
            </w:r>
          </w:p>
        </w:tc>
        <w:tc>
          <w:tcPr>
            <w:tcW w:w="1517" w:type="dxa"/>
          </w:tcPr>
          <w:p w:rsidR="00EA1868" w:rsidRPr="00BB0948" w:rsidRDefault="00EA1868" w:rsidP="00462B61">
            <w:pPr>
              <w:rPr>
                <w:b/>
                <w:bCs/>
                <w:color w:val="FF0000"/>
                <w:lang w:val="en-US"/>
              </w:rPr>
            </w:pPr>
            <w:r w:rsidRPr="00BB0948">
              <w:rPr>
                <w:b/>
                <w:bCs/>
                <w:lang w:val="en-US"/>
              </w:rPr>
              <w:t>6242999,26</w:t>
            </w:r>
          </w:p>
        </w:tc>
        <w:tc>
          <w:tcPr>
            <w:tcW w:w="1509" w:type="dxa"/>
            <w:gridSpan w:val="3"/>
            <w:hideMark/>
          </w:tcPr>
          <w:p w:rsidR="00EA1868" w:rsidRPr="00BB0948" w:rsidRDefault="00EA1868" w:rsidP="00462B61">
            <w:pPr>
              <w:rPr>
                <w:b/>
                <w:bCs/>
                <w:color w:val="FF0000"/>
                <w:lang w:val="en-US"/>
              </w:rPr>
            </w:pPr>
            <w:r w:rsidRPr="00BB0948">
              <w:rPr>
                <w:b/>
                <w:bCs/>
                <w:lang w:val="en-US"/>
              </w:rPr>
              <w:t>6334635,78</w:t>
            </w:r>
          </w:p>
        </w:tc>
        <w:tc>
          <w:tcPr>
            <w:tcW w:w="2080" w:type="dxa"/>
          </w:tcPr>
          <w:p w:rsidR="00EA1868" w:rsidRPr="00D04C11" w:rsidRDefault="00EA1868" w:rsidP="00462B61">
            <w:pPr>
              <w:rPr>
                <w:b/>
                <w:bCs/>
                <w:color w:val="FF0000"/>
              </w:rPr>
            </w:pPr>
            <w:r w:rsidRPr="00D04C11">
              <w:rPr>
                <w:b/>
                <w:bCs/>
              </w:rPr>
              <w:t>9151081,92</w:t>
            </w:r>
          </w:p>
        </w:tc>
        <w:tc>
          <w:tcPr>
            <w:tcW w:w="2100" w:type="dxa"/>
          </w:tcPr>
          <w:p w:rsidR="00EA1868" w:rsidRPr="00D04C11" w:rsidRDefault="00EA1868" w:rsidP="00462B61">
            <w:pPr>
              <w:rPr>
                <w:b/>
                <w:bCs/>
                <w:color w:val="FF0000"/>
              </w:rPr>
            </w:pPr>
            <w:r w:rsidRPr="00D04C11">
              <w:rPr>
                <w:b/>
                <w:bCs/>
              </w:rPr>
              <w:t>12107890,11</w:t>
            </w:r>
          </w:p>
        </w:tc>
      </w:tr>
      <w:tr w:rsidR="00EA1868" w:rsidRPr="00BB0948" w:rsidTr="00462B61">
        <w:trPr>
          <w:trHeight w:val="345"/>
        </w:trPr>
        <w:tc>
          <w:tcPr>
            <w:tcW w:w="2365" w:type="dxa"/>
            <w:hideMark/>
          </w:tcPr>
          <w:p w:rsidR="00EA1868" w:rsidRPr="00BB0948" w:rsidRDefault="00EA1868" w:rsidP="00462B61">
            <w:r w:rsidRPr="00BB0948">
              <w:t xml:space="preserve">в том числе:                           </w:t>
            </w:r>
          </w:p>
        </w:tc>
        <w:tc>
          <w:tcPr>
            <w:tcW w:w="1517" w:type="dxa"/>
          </w:tcPr>
          <w:p w:rsidR="00EA1868" w:rsidRPr="00BB0948" w:rsidRDefault="00EA1868" w:rsidP="00462B61">
            <w:r w:rsidRPr="00BB0948">
              <w:t> </w:t>
            </w:r>
          </w:p>
        </w:tc>
        <w:tc>
          <w:tcPr>
            <w:tcW w:w="1509" w:type="dxa"/>
            <w:gridSpan w:val="3"/>
            <w:hideMark/>
          </w:tcPr>
          <w:p w:rsidR="00EA1868" w:rsidRPr="00BB0948" w:rsidRDefault="00EA1868" w:rsidP="00462B61">
            <w:r w:rsidRPr="00BB0948">
              <w:t> </w:t>
            </w:r>
          </w:p>
        </w:tc>
        <w:tc>
          <w:tcPr>
            <w:tcW w:w="2080" w:type="dxa"/>
          </w:tcPr>
          <w:p w:rsidR="00EA1868" w:rsidRPr="00BB0948" w:rsidRDefault="00EA1868" w:rsidP="00462B61"/>
        </w:tc>
        <w:tc>
          <w:tcPr>
            <w:tcW w:w="2100" w:type="dxa"/>
          </w:tcPr>
          <w:p w:rsidR="00EA1868" w:rsidRPr="00BB0948" w:rsidRDefault="00EA1868" w:rsidP="00462B61"/>
        </w:tc>
      </w:tr>
      <w:tr w:rsidR="00EA1868" w:rsidRPr="00BB0948" w:rsidTr="00462B61">
        <w:trPr>
          <w:trHeight w:val="345"/>
        </w:trPr>
        <w:tc>
          <w:tcPr>
            <w:tcW w:w="2365" w:type="dxa"/>
            <w:hideMark/>
          </w:tcPr>
          <w:p w:rsidR="00EA1868" w:rsidRPr="00BB0948" w:rsidRDefault="00EA1868" w:rsidP="00462B61">
            <w:r w:rsidRPr="00BB0948">
              <w:t xml:space="preserve">1. Субсидии на выполнение муниципального задания                                </w:t>
            </w:r>
          </w:p>
        </w:tc>
        <w:tc>
          <w:tcPr>
            <w:tcW w:w="1517" w:type="dxa"/>
          </w:tcPr>
          <w:p w:rsidR="00EA1868" w:rsidRPr="00BB0948" w:rsidRDefault="00EA1868" w:rsidP="00462B61">
            <w:pPr>
              <w:rPr>
                <w:lang w:val="en-US"/>
              </w:rPr>
            </w:pPr>
            <w:r w:rsidRPr="00BB0948">
              <w:rPr>
                <w:lang w:val="en-US"/>
              </w:rPr>
              <w:t>2997934,14</w:t>
            </w:r>
          </w:p>
        </w:tc>
        <w:tc>
          <w:tcPr>
            <w:tcW w:w="1509" w:type="dxa"/>
            <w:gridSpan w:val="3"/>
            <w:hideMark/>
          </w:tcPr>
          <w:p w:rsidR="00EA1868" w:rsidRPr="00BB0948" w:rsidRDefault="00EA1868" w:rsidP="00462B61">
            <w:pPr>
              <w:rPr>
                <w:lang w:val="en-US"/>
              </w:rPr>
            </w:pPr>
            <w:r w:rsidRPr="00BB0948">
              <w:rPr>
                <w:lang w:val="en-US"/>
              </w:rPr>
              <w:t>2947317,40</w:t>
            </w:r>
          </w:p>
        </w:tc>
        <w:tc>
          <w:tcPr>
            <w:tcW w:w="2080" w:type="dxa"/>
          </w:tcPr>
          <w:p w:rsidR="00EA1868" w:rsidRPr="00D04C11" w:rsidRDefault="00EA1868" w:rsidP="00462B61">
            <w:r>
              <w:t>5408133,87</w:t>
            </w:r>
          </w:p>
        </w:tc>
        <w:tc>
          <w:tcPr>
            <w:tcW w:w="2100" w:type="dxa"/>
          </w:tcPr>
          <w:p w:rsidR="00EA1868" w:rsidRPr="00D04C11" w:rsidRDefault="00EA1868" w:rsidP="00462B61">
            <w:r>
              <w:t>8076524,11</w:t>
            </w:r>
          </w:p>
        </w:tc>
      </w:tr>
      <w:tr w:rsidR="00EA1868" w:rsidRPr="00BB0948" w:rsidTr="00462B61">
        <w:trPr>
          <w:trHeight w:val="345"/>
        </w:trPr>
        <w:tc>
          <w:tcPr>
            <w:tcW w:w="2365" w:type="dxa"/>
            <w:hideMark/>
          </w:tcPr>
          <w:p w:rsidR="00EA1868" w:rsidRPr="00BB0948" w:rsidRDefault="00EA1868" w:rsidP="00462B61">
            <w:r w:rsidRPr="00BB0948">
              <w:t>2. Целевые субсидии</w:t>
            </w:r>
          </w:p>
        </w:tc>
        <w:tc>
          <w:tcPr>
            <w:tcW w:w="1517" w:type="dxa"/>
          </w:tcPr>
          <w:p w:rsidR="00EA1868" w:rsidRPr="00BB0948" w:rsidRDefault="00EA1868" w:rsidP="00462B61">
            <w:r w:rsidRPr="00BB0948">
              <w:t>0,00</w:t>
            </w:r>
          </w:p>
        </w:tc>
        <w:tc>
          <w:tcPr>
            <w:tcW w:w="1509" w:type="dxa"/>
            <w:gridSpan w:val="3"/>
            <w:hideMark/>
          </w:tcPr>
          <w:p w:rsidR="00EA1868" w:rsidRPr="00BB0948" w:rsidRDefault="00EA1868" w:rsidP="00462B61">
            <w:r w:rsidRPr="00BB0948">
              <w:t>0,00</w:t>
            </w:r>
          </w:p>
        </w:tc>
        <w:tc>
          <w:tcPr>
            <w:tcW w:w="2080" w:type="dxa"/>
          </w:tcPr>
          <w:p w:rsidR="00EA1868" w:rsidRPr="00BB0948" w:rsidRDefault="00EA1868" w:rsidP="00462B61">
            <w:r>
              <w:t>0,00</w:t>
            </w:r>
          </w:p>
        </w:tc>
        <w:tc>
          <w:tcPr>
            <w:tcW w:w="2100" w:type="dxa"/>
          </w:tcPr>
          <w:p w:rsidR="00EA1868" w:rsidRPr="00BB0948" w:rsidRDefault="00EA1868" w:rsidP="00462B61">
            <w:r>
              <w:t>0,00</w:t>
            </w:r>
          </w:p>
        </w:tc>
      </w:tr>
      <w:tr w:rsidR="00EA1868" w:rsidRPr="00BB0948" w:rsidTr="00462B61">
        <w:trPr>
          <w:trHeight w:val="3760"/>
        </w:trPr>
        <w:tc>
          <w:tcPr>
            <w:tcW w:w="2365" w:type="dxa"/>
            <w:hideMark/>
          </w:tcPr>
          <w:p w:rsidR="00EA1868" w:rsidRPr="00BB0948" w:rsidRDefault="00EA1868" w:rsidP="00462B61">
            <w:r w:rsidRPr="00BB0948">
              <w:lastRenderedPageBreak/>
              <w:t xml:space="preserve">3.Поступления от оказания учреждением    </w:t>
            </w:r>
          </w:p>
          <w:p w:rsidR="00EA1868" w:rsidRPr="00BB0948" w:rsidRDefault="00EA1868" w:rsidP="00462B61">
            <w:r w:rsidRPr="00BB0948">
              <w:t xml:space="preserve">услуг (выполнения работ), предоставление которых для физических и юридических лиц осуществляется </w:t>
            </w:r>
            <w:proofErr w:type="gramStart"/>
            <w:r w:rsidRPr="00BB0948">
              <w:t>на</w:t>
            </w:r>
            <w:proofErr w:type="gramEnd"/>
          </w:p>
          <w:p w:rsidR="00EA1868" w:rsidRPr="00BB0948" w:rsidRDefault="00EA1868" w:rsidP="00462B61">
            <w:r w:rsidRPr="00BB0948">
              <w:t xml:space="preserve">платной основе, а также поступления от иной приносящей доход деятельности                  </w:t>
            </w:r>
          </w:p>
        </w:tc>
        <w:tc>
          <w:tcPr>
            <w:tcW w:w="1517" w:type="dxa"/>
          </w:tcPr>
          <w:p w:rsidR="00EA1868" w:rsidRPr="00BB0948" w:rsidRDefault="00EA1868" w:rsidP="00462B61">
            <w:r w:rsidRPr="00BB0948">
              <w:t>3245065,12</w:t>
            </w:r>
          </w:p>
        </w:tc>
        <w:tc>
          <w:tcPr>
            <w:tcW w:w="1509" w:type="dxa"/>
            <w:gridSpan w:val="3"/>
            <w:hideMark/>
          </w:tcPr>
          <w:p w:rsidR="00EA1868" w:rsidRPr="00BB0948" w:rsidRDefault="00EA1868" w:rsidP="00462B61">
            <w:r w:rsidRPr="00BB0948">
              <w:t>3407318,38</w:t>
            </w:r>
          </w:p>
        </w:tc>
        <w:tc>
          <w:tcPr>
            <w:tcW w:w="2080" w:type="dxa"/>
          </w:tcPr>
          <w:p w:rsidR="00EA1868" w:rsidRPr="00BB0948" w:rsidRDefault="00EA1868" w:rsidP="00462B61">
            <w:r>
              <w:t>3742948,05</w:t>
            </w:r>
          </w:p>
        </w:tc>
        <w:tc>
          <w:tcPr>
            <w:tcW w:w="2100" w:type="dxa"/>
          </w:tcPr>
          <w:p w:rsidR="00EA1868" w:rsidRPr="00BB0948" w:rsidRDefault="00EA1868" w:rsidP="00462B61">
            <w:r>
              <w:t>4031366,00</w:t>
            </w:r>
          </w:p>
        </w:tc>
      </w:tr>
      <w:tr w:rsidR="00EA1868" w:rsidRPr="00BB0948" w:rsidTr="00462B61">
        <w:trPr>
          <w:trHeight w:val="345"/>
        </w:trPr>
        <w:tc>
          <w:tcPr>
            <w:tcW w:w="2365" w:type="dxa"/>
            <w:hideMark/>
          </w:tcPr>
          <w:p w:rsidR="00EA1868" w:rsidRPr="00BB0948" w:rsidRDefault="00EA1868" w:rsidP="00462B61">
            <w:pPr>
              <w:rPr>
                <w:b/>
                <w:bCs/>
              </w:rPr>
            </w:pPr>
            <w:r w:rsidRPr="00BB0948">
              <w:rPr>
                <w:b/>
                <w:bCs/>
              </w:rPr>
              <w:t xml:space="preserve">II. Выплаты, всего:                        </w:t>
            </w:r>
          </w:p>
        </w:tc>
        <w:tc>
          <w:tcPr>
            <w:tcW w:w="1517" w:type="dxa"/>
          </w:tcPr>
          <w:p w:rsidR="00EA1868" w:rsidRPr="00BB0948" w:rsidRDefault="00EA1868" w:rsidP="00462B61">
            <w:pPr>
              <w:rPr>
                <w:b/>
                <w:bCs/>
                <w:lang w:val="en-US"/>
              </w:rPr>
            </w:pPr>
            <w:r w:rsidRPr="00BB0948">
              <w:rPr>
                <w:b/>
                <w:bCs/>
                <w:lang w:val="en-US"/>
              </w:rPr>
              <w:t>6242999,26</w:t>
            </w:r>
          </w:p>
        </w:tc>
        <w:tc>
          <w:tcPr>
            <w:tcW w:w="1509" w:type="dxa"/>
            <w:gridSpan w:val="3"/>
            <w:hideMark/>
          </w:tcPr>
          <w:p w:rsidR="00EA1868" w:rsidRPr="00BB0948" w:rsidRDefault="00EA1868" w:rsidP="00462B61">
            <w:pPr>
              <w:rPr>
                <w:b/>
                <w:bCs/>
                <w:lang w:val="en-US"/>
              </w:rPr>
            </w:pPr>
            <w:r w:rsidRPr="00BB0948">
              <w:rPr>
                <w:b/>
                <w:bCs/>
                <w:lang w:val="en-US"/>
              </w:rPr>
              <w:t>6334635,78</w:t>
            </w:r>
          </w:p>
        </w:tc>
        <w:tc>
          <w:tcPr>
            <w:tcW w:w="2080" w:type="dxa"/>
          </w:tcPr>
          <w:p w:rsidR="00EA1868" w:rsidRPr="00D04C11" w:rsidRDefault="00EA1868" w:rsidP="00462B61">
            <w:pPr>
              <w:rPr>
                <w:b/>
                <w:bCs/>
              </w:rPr>
            </w:pPr>
            <w:r>
              <w:rPr>
                <w:b/>
                <w:bCs/>
              </w:rPr>
              <w:t>9151081,92</w:t>
            </w:r>
          </w:p>
        </w:tc>
        <w:tc>
          <w:tcPr>
            <w:tcW w:w="2100" w:type="dxa"/>
          </w:tcPr>
          <w:p w:rsidR="00EA1868" w:rsidRPr="00D04C11" w:rsidRDefault="00EA1868" w:rsidP="00462B61">
            <w:pPr>
              <w:rPr>
                <w:b/>
                <w:bCs/>
              </w:rPr>
            </w:pPr>
            <w:r>
              <w:rPr>
                <w:b/>
                <w:bCs/>
              </w:rPr>
              <w:t>12107890,11</w:t>
            </w:r>
          </w:p>
        </w:tc>
      </w:tr>
      <w:tr w:rsidR="00EA1868" w:rsidRPr="00BB0948" w:rsidTr="00462B61">
        <w:trPr>
          <w:trHeight w:val="345"/>
        </w:trPr>
        <w:tc>
          <w:tcPr>
            <w:tcW w:w="2365" w:type="dxa"/>
            <w:hideMark/>
          </w:tcPr>
          <w:p w:rsidR="00EA1868" w:rsidRPr="00BB0948" w:rsidRDefault="00EA1868" w:rsidP="00462B61">
            <w:r w:rsidRPr="00BB0948">
              <w:t xml:space="preserve">в том числе:                           </w:t>
            </w:r>
          </w:p>
        </w:tc>
        <w:tc>
          <w:tcPr>
            <w:tcW w:w="1517" w:type="dxa"/>
          </w:tcPr>
          <w:p w:rsidR="00EA1868" w:rsidRPr="00BB0948" w:rsidRDefault="00EA1868" w:rsidP="00462B61">
            <w:r w:rsidRPr="00BB0948">
              <w:t> </w:t>
            </w:r>
          </w:p>
        </w:tc>
        <w:tc>
          <w:tcPr>
            <w:tcW w:w="1509" w:type="dxa"/>
            <w:gridSpan w:val="3"/>
            <w:hideMark/>
          </w:tcPr>
          <w:p w:rsidR="00EA1868" w:rsidRPr="00BB0948" w:rsidRDefault="00EA1868" w:rsidP="00462B61">
            <w:r w:rsidRPr="00BB0948">
              <w:t> </w:t>
            </w:r>
          </w:p>
        </w:tc>
        <w:tc>
          <w:tcPr>
            <w:tcW w:w="2080" w:type="dxa"/>
          </w:tcPr>
          <w:p w:rsidR="00EA1868" w:rsidRPr="00BB0948" w:rsidRDefault="00EA1868" w:rsidP="00462B61"/>
        </w:tc>
        <w:tc>
          <w:tcPr>
            <w:tcW w:w="2100" w:type="dxa"/>
          </w:tcPr>
          <w:p w:rsidR="00EA1868" w:rsidRPr="00BB0948" w:rsidRDefault="00EA1868" w:rsidP="00462B61"/>
        </w:tc>
      </w:tr>
      <w:tr w:rsidR="00EA1868" w:rsidRPr="00BB0948" w:rsidTr="00462B61">
        <w:trPr>
          <w:trHeight w:val="345"/>
        </w:trPr>
        <w:tc>
          <w:tcPr>
            <w:tcW w:w="2365" w:type="dxa"/>
            <w:hideMark/>
          </w:tcPr>
          <w:p w:rsidR="00EA1868" w:rsidRPr="00BB0948" w:rsidRDefault="00EA1868" w:rsidP="00462B61">
            <w:r w:rsidRPr="00BB0948">
              <w:rPr>
                <w:lang w:val="en-US"/>
              </w:rPr>
              <w:t>1</w:t>
            </w:r>
            <w:r w:rsidRPr="00BB0948">
              <w:t>. Услуги связи</w:t>
            </w:r>
          </w:p>
        </w:tc>
        <w:tc>
          <w:tcPr>
            <w:tcW w:w="1517" w:type="dxa"/>
          </w:tcPr>
          <w:p w:rsidR="00EA1868" w:rsidRPr="00BB0948" w:rsidRDefault="00EA1868" w:rsidP="00462B61">
            <w:r w:rsidRPr="00BB0948">
              <w:t>43540,00</w:t>
            </w:r>
          </w:p>
        </w:tc>
        <w:tc>
          <w:tcPr>
            <w:tcW w:w="1509" w:type="dxa"/>
            <w:gridSpan w:val="3"/>
            <w:hideMark/>
          </w:tcPr>
          <w:p w:rsidR="00EA1868" w:rsidRPr="00BB0948" w:rsidRDefault="00EA1868" w:rsidP="00462B61">
            <w:r w:rsidRPr="00BB0948">
              <w:t>43665,00</w:t>
            </w:r>
          </w:p>
        </w:tc>
        <w:tc>
          <w:tcPr>
            <w:tcW w:w="2080" w:type="dxa"/>
          </w:tcPr>
          <w:p w:rsidR="00EA1868" w:rsidRPr="00BB0948" w:rsidRDefault="00EA1868" w:rsidP="00462B61">
            <w:r>
              <w:t>51395,44</w:t>
            </w:r>
          </w:p>
        </w:tc>
        <w:tc>
          <w:tcPr>
            <w:tcW w:w="2100" w:type="dxa"/>
          </w:tcPr>
          <w:p w:rsidR="00EA1868" w:rsidRPr="00BB0948" w:rsidRDefault="00EA1868" w:rsidP="00462B61">
            <w:r>
              <w:t>70803,00</w:t>
            </w:r>
          </w:p>
        </w:tc>
      </w:tr>
      <w:tr w:rsidR="00EA1868" w:rsidRPr="00BB0948" w:rsidTr="00462B61">
        <w:trPr>
          <w:trHeight w:val="345"/>
        </w:trPr>
        <w:tc>
          <w:tcPr>
            <w:tcW w:w="2365" w:type="dxa"/>
            <w:hideMark/>
          </w:tcPr>
          <w:p w:rsidR="00EA1868" w:rsidRPr="00BB0948" w:rsidRDefault="00EA1868" w:rsidP="00462B61">
            <w:r w:rsidRPr="00BB0948">
              <w:t>2. Коммунальные услуги</w:t>
            </w:r>
          </w:p>
        </w:tc>
        <w:tc>
          <w:tcPr>
            <w:tcW w:w="1517" w:type="dxa"/>
          </w:tcPr>
          <w:p w:rsidR="00EA1868" w:rsidRPr="00BB0948" w:rsidRDefault="00EA1868" w:rsidP="00462B61">
            <w:r w:rsidRPr="00BB0948">
              <w:t>1493480,00</w:t>
            </w:r>
          </w:p>
        </w:tc>
        <w:tc>
          <w:tcPr>
            <w:tcW w:w="1509" w:type="dxa"/>
            <w:gridSpan w:val="3"/>
            <w:hideMark/>
          </w:tcPr>
          <w:p w:rsidR="00EA1868" w:rsidRPr="00BB0948" w:rsidRDefault="00EA1868" w:rsidP="00462B61">
            <w:r w:rsidRPr="00BB0948">
              <w:t>1568155,00</w:t>
            </w:r>
          </w:p>
        </w:tc>
        <w:tc>
          <w:tcPr>
            <w:tcW w:w="2080" w:type="dxa"/>
          </w:tcPr>
          <w:p w:rsidR="00EA1868" w:rsidRPr="00BB0948" w:rsidRDefault="00EA1868" w:rsidP="00462B61">
            <w:r>
              <w:t>1073749,83</w:t>
            </w:r>
          </w:p>
        </w:tc>
        <w:tc>
          <w:tcPr>
            <w:tcW w:w="2100" w:type="dxa"/>
          </w:tcPr>
          <w:p w:rsidR="00EA1868" w:rsidRPr="00BB0948" w:rsidRDefault="00EA1868" w:rsidP="00462B61">
            <w:r>
              <w:t>1323794,00</w:t>
            </w:r>
          </w:p>
        </w:tc>
      </w:tr>
      <w:tr w:rsidR="00EA1868" w:rsidRPr="00BB0948" w:rsidTr="00462B61">
        <w:trPr>
          <w:trHeight w:val="345"/>
        </w:trPr>
        <w:tc>
          <w:tcPr>
            <w:tcW w:w="2365" w:type="dxa"/>
            <w:hideMark/>
          </w:tcPr>
          <w:p w:rsidR="00EA1868" w:rsidRPr="00BB0948" w:rsidRDefault="00EA1868" w:rsidP="00462B61">
            <w:r w:rsidRPr="00BB0948">
              <w:t xml:space="preserve">3. Услуги по содержанию имущества </w:t>
            </w:r>
          </w:p>
        </w:tc>
        <w:tc>
          <w:tcPr>
            <w:tcW w:w="1517" w:type="dxa"/>
          </w:tcPr>
          <w:p w:rsidR="00EA1868" w:rsidRPr="00BB0948" w:rsidRDefault="00EA1868" w:rsidP="00462B61">
            <w:r w:rsidRPr="00BB0948">
              <w:t>358901,00</w:t>
            </w:r>
          </w:p>
        </w:tc>
        <w:tc>
          <w:tcPr>
            <w:tcW w:w="1509" w:type="dxa"/>
            <w:gridSpan w:val="3"/>
            <w:hideMark/>
          </w:tcPr>
          <w:p w:rsidR="00EA1868" w:rsidRPr="00BB0948" w:rsidRDefault="00EA1868" w:rsidP="00462B61">
            <w:r w:rsidRPr="00BB0948">
              <w:t>361851,00</w:t>
            </w:r>
          </w:p>
        </w:tc>
        <w:tc>
          <w:tcPr>
            <w:tcW w:w="2080" w:type="dxa"/>
          </w:tcPr>
          <w:p w:rsidR="00EA1868" w:rsidRPr="00BB0948" w:rsidRDefault="00EA1868" w:rsidP="00462B61">
            <w:r>
              <w:t>1328800,00</w:t>
            </w:r>
          </w:p>
        </w:tc>
        <w:tc>
          <w:tcPr>
            <w:tcW w:w="2100" w:type="dxa"/>
          </w:tcPr>
          <w:p w:rsidR="00EA1868" w:rsidRPr="00BB0948" w:rsidRDefault="00EA1868" w:rsidP="00462B61">
            <w:r>
              <w:t>4603460,11</w:t>
            </w:r>
          </w:p>
        </w:tc>
      </w:tr>
      <w:tr w:rsidR="00EA1868" w:rsidRPr="00BB0948" w:rsidTr="00462B61">
        <w:trPr>
          <w:trHeight w:val="345"/>
        </w:trPr>
        <w:tc>
          <w:tcPr>
            <w:tcW w:w="2365" w:type="dxa"/>
            <w:hideMark/>
          </w:tcPr>
          <w:p w:rsidR="00EA1868" w:rsidRPr="00BB0948" w:rsidRDefault="00EA1868" w:rsidP="00462B61">
            <w:r w:rsidRPr="00BB0948">
              <w:t>4. Прочие услуги</w:t>
            </w:r>
          </w:p>
        </w:tc>
        <w:tc>
          <w:tcPr>
            <w:tcW w:w="1517" w:type="dxa"/>
          </w:tcPr>
          <w:p w:rsidR="00EA1868" w:rsidRPr="00BB0948" w:rsidRDefault="00EA1868" w:rsidP="00462B61">
            <w:r w:rsidRPr="00BB0948">
              <w:t>205246,00</w:t>
            </w:r>
          </w:p>
        </w:tc>
        <w:tc>
          <w:tcPr>
            <w:tcW w:w="1509" w:type="dxa"/>
            <w:gridSpan w:val="3"/>
            <w:hideMark/>
          </w:tcPr>
          <w:p w:rsidR="00EA1868" w:rsidRPr="00BB0948" w:rsidRDefault="00EA1868" w:rsidP="00462B61">
            <w:r w:rsidRPr="00BB0948">
              <w:t>205996,00</w:t>
            </w:r>
          </w:p>
        </w:tc>
        <w:tc>
          <w:tcPr>
            <w:tcW w:w="2080" w:type="dxa"/>
          </w:tcPr>
          <w:p w:rsidR="00EA1868" w:rsidRPr="00BB0948" w:rsidRDefault="00EA1868" w:rsidP="00462B61">
            <w:r>
              <w:t>551234,81</w:t>
            </w:r>
          </w:p>
        </w:tc>
        <w:tc>
          <w:tcPr>
            <w:tcW w:w="2100" w:type="dxa"/>
          </w:tcPr>
          <w:p w:rsidR="00EA1868" w:rsidRPr="00BB0948" w:rsidRDefault="00EA1868" w:rsidP="00462B61">
            <w:r>
              <w:t>335051,00</w:t>
            </w:r>
          </w:p>
        </w:tc>
      </w:tr>
      <w:tr w:rsidR="00EA1868" w:rsidRPr="00BB0948" w:rsidTr="00462B61">
        <w:trPr>
          <w:trHeight w:val="345"/>
        </w:trPr>
        <w:tc>
          <w:tcPr>
            <w:tcW w:w="2365" w:type="dxa"/>
            <w:hideMark/>
          </w:tcPr>
          <w:p w:rsidR="00EA1868" w:rsidRPr="00BB0948" w:rsidRDefault="00EA1868" w:rsidP="00462B61">
            <w:r w:rsidRPr="00BB0948">
              <w:t xml:space="preserve">5. Приобретение основных средств          </w:t>
            </w:r>
          </w:p>
        </w:tc>
        <w:tc>
          <w:tcPr>
            <w:tcW w:w="1517" w:type="dxa"/>
          </w:tcPr>
          <w:p w:rsidR="00EA1868" w:rsidRPr="00BB0948" w:rsidRDefault="00EA1868" w:rsidP="00462B61">
            <w:r w:rsidRPr="00BB0948">
              <w:t>376715,00</w:t>
            </w:r>
          </w:p>
        </w:tc>
        <w:tc>
          <w:tcPr>
            <w:tcW w:w="1509" w:type="dxa"/>
            <w:gridSpan w:val="3"/>
            <w:hideMark/>
          </w:tcPr>
          <w:p w:rsidR="00EA1868" w:rsidRPr="00BB0948" w:rsidRDefault="00EA1868" w:rsidP="00462B61">
            <w:r w:rsidRPr="00BB0948">
              <w:t>389768,00</w:t>
            </w:r>
          </w:p>
        </w:tc>
        <w:tc>
          <w:tcPr>
            <w:tcW w:w="2080" w:type="dxa"/>
          </w:tcPr>
          <w:p w:rsidR="00EA1868" w:rsidRPr="00BB0948" w:rsidRDefault="00EA1868" w:rsidP="00462B61">
            <w:r>
              <w:t>863696,50</w:t>
            </w:r>
          </w:p>
        </w:tc>
        <w:tc>
          <w:tcPr>
            <w:tcW w:w="2100" w:type="dxa"/>
          </w:tcPr>
          <w:p w:rsidR="00EA1868" w:rsidRPr="00BB0948" w:rsidRDefault="00EA1868" w:rsidP="00462B61">
            <w:r>
              <w:t>457279,00</w:t>
            </w:r>
          </w:p>
        </w:tc>
      </w:tr>
      <w:tr w:rsidR="00EA1868" w:rsidRPr="00BB0948" w:rsidTr="00462B61">
        <w:trPr>
          <w:trHeight w:val="345"/>
        </w:trPr>
        <w:tc>
          <w:tcPr>
            <w:tcW w:w="2365" w:type="dxa"/>
            <w:hideMark/>
          </w:tcPr>
          <w:p w:rsidR="00EA1868" w:rsidRPr="00BB0948" w:rsidRDefault="00EA1868" w:rsidP="00462B61">
            <w:r w:rsidRPr="00BB0948">
              <w:t xml:space="preserve">6. Приобретение материальных запасов      </w:t>
            </w:r>
          </w:p>
        </w:tc>
        <w:tc>
          <w:tcPr>
            <w:tcW w:w="1517" w:type="dxa"/>
          </w:tcPr>
          <w:p w:rsidR="00EA1868" w:rsidRPr="00BB0948" w:rsidRDefault="00EA1868" w:rsidP="00462B61">
            <w:r w:rsidRPr="00BB0948">
              <w:t>3512505,26</w:t>
            </w:r>
          </w:p>
        </w:tc>
        <w:tc>
          <w:tcPr>
            <w:tcW w:w="1509" w:type="dxa"/>
            <w:gridSpan w:val="3"/>
            <w:hideMark/>
          </w:tcPr>
          <w:p w:rsidR="00EA1868" w:rsidRPr="00BB0948" w:rsidRDefault="00EA1868" w:rsidP="00462B61">
            <w:r w:rsidRPr="00BB0948">
              <w:t>3512588,78</w:t>
            </w:r>
          </w:p>
        </w:tc>
        <w:tc>
          <w:tcPr>
            <w:tcW w:w="2080" w:type="dxa"/>
          </w:tcPr>
          <w:p w:rsidR="00EA1868" w:rsidRPr="00BB0948" w:rsidRDefault="00EA1868" w:rsidP="00462B61">
            <w:r>
              <w:t>5162553,34</w:t>
            </w:r>
          </w:p>
        </w:tc>
        <w:tc>
          <w:tcPr>
            <w:tcW w:w="2100" w:type="dxa"/>
          </w:tcPr>
          <w:p w:rsidR="00EA1868" w:rsidRPr="00BB0948" w:rsidRDefault="00EA1868" w:rsidP="00462B61">
            <w:r>
              <w:t>5198182,00</w:t>
            </w:r>
          </w:p>
        </w:tc>
      </w:tr>
      <w:tr w:rsidR="00EA1868" w:rsidRPr="00BB0948" w:rsidTr="00462B61">
        <w:trPr>
          <w:trHeight w:val="345"/>
        </w:trPr>
        <w:tc>
          <w:tcPr>
            <w:tcW w:w="2365" w:type="dxa"/>
            <w:hideMark/>
          </w:tcPr>
          <w:p w:rsidR="00EA1868" w:rsidRPr="00BB0948" w:rsidRDefault="00EA1868" w:rsidP="00462B61">
            <w:r w:rsidRPr="00BB0948">
              <w:t xml:space="preserve">7. Прочие расходы  (расшифровать)     </w:t>
            </w:r>
          </w:p>
        </w:tc>
        <w:tc>
          <w:tcPr>
            <w:tcW w:w="1517" w:type="dxa"/>
          </w:tcPr>
          <w:p w:rsidR="00EA1868" w:rsidRPr="00BB0948" w:rsidRDefault="00EA1868" w:rsidP="00462B61">
            <w:r w:rsidRPr="00BB0948">
              <w:t>250452,00</w:t>
            </w:r>
          </w:p>
        </w:tc>
        <w:tc>
          <w:tcPr>
            <w:tcW w:w="1509" w:type="dxa"/>
            <w:gridSpan w:val="3"/>
            <w:hideMark/>
          </w:tcPr>
          <w:p w:rsidR="00EA1868" w:rsidRPr="00BB0948" w:rsidRDefault="00EA1868" w:rsidP="00462B61">
            <w:r w:rsidRPr="00BB0948">
              <w:t>250452,00</w:t>
            </w:r>
          </w:p>
        </w:tc>
        <w:tc>
          <w:tcPr>
            <w:tcW w:w="2080" w:type="dxa"/>
          </w:tcPr>
          <w:p w:rsidR="00EA1868" w:rsidRPr="00BB0948" w:rsidRDefault="00EA1868" w:rsidP="00462B61">
            <w:r>
              <w:t>119652,00</w:t>
            </w:r>
          </w:p>
        </w:tc>
        <w:tc>
          <w:tcPr>
            <w:tcW w:w="2100" w:type="dxa"/>
          </w:tcPr>
          <w:p w:rsidR="00EA1868" w:rsidRPr="00BB0948" w:rsidRDefault="00EA1868" w:rsidP="00462B61">
            <w:r>
              <w:t>119321,00</w:t>
            </w:r>
          </w:p>
        </w:tc>
      </w:tr>
      <w:tr w:rsidR="00EA1868" w:rsidRPr="00BB0948" w:rsidTr="00462B61">
        <w:trPr>
          <w:trHeight w:val="675"/>
        </w:trPr>
        <w:tc>
          <w:tcPr>
            <w:tcW w:w="2365" w:type="dxa"/>
            <w:hideMark/>
          </w:tcPr>
          <w:p w:rsidR="00EA1868" w:rsidRPr="00BB0948" w:rsidRDefault="00EA1868" w:rsidP="00462B61">
            <w:r w:rsidRPr="00BB0948">
              <w:t>8. Иные выплаты, незапрещенн</w:t>
            </w:r>
            <w:r>
              <w:t>ые законодательством РФ</w:t>
            </w:r>
          </w:p>
        </w:tc>
        <w:tc>
          <w:tcPr>
            <w:tcW w:w="1517" w:type="dxa"/>
          </w:tcPr>
          <w:p w:rsidR="00EA1868" w:rsidRPr="00BB0948" w:rsidRDefault="00EA1868" w:rsidP="00462B61">
            <w:r w:rsidRPr="00BB0948">
              <w:t>2160,00</w:t>
            </w:r>
          </w:p>
        </w:tc>
        <w:tc>
          <w:tcPr>
            <w:tcW w:w="1509" w:type="dxa"/>
            <w:gridSpan w:val="3"/>
            <w:hideMark/>
          </w:tcPr>
          <w:p w:rsidR="00EA1868" w:rsidRPr="00BB0948" w:rsidRDefault="00EA1868" w:rsidP="00462B61">
            <w:r w:rsidRPr="00BB0948">
              <w:t>2160,00</w:t>
            </w:r>
          </w:p>
        </w:tc>
        <w:tc>
          <w:tcPr>
            <w:tcW w:w="2080" w:type="dxa"/>
          </w:tcPr>
          <w:p w:rsidR="00EA1868" w:rsidRPr="00BB0948" w:rsidRDefault="00EA1868" w:rsidP="00462B61"/>
        </w:tc>
        <w:tc>
          <w:tcPr>
            <w:tcW w:w="2100" w:type="dxa"/>
          </w:tcPr>
          <w:p w:rsidR="00EA1868" w:rsidRPr="00BB0948" w:rsidRDefault="00EA1868" w:rsidP="00462B61"/>
        </w:tc>
      </w:tr>
    </w:tbl>
    <w:p w:rsidR="00933FB5" w:rsidRPr="00C33BBC" w:rsidRDefault="00933FB5" w:rsidP="00C33BB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948" w:rsidRPr="00BB0948" w:rsidRDefault="00BB0948" w:rsidP="008436D4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094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Финансирование Программы развития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2"/>
        <w:gridCol w:w="1182"/>
        <w:gridCol w:w="1182"/>
        <w:gridCol w:w="1182"/>
        <w:gridCol w:w="1301"/>
        <w:gridCol w:w="1156"/>
      </w:tblGrid>
      <w:tr w:rsidR="00EA1868" w:rsidRPr="00EA1868" w:rsidTr="006A0A82">
        <w:trPr>
          <w:tblCellSpacing w:w="0" w:type="dxa"/>
        </w:trPr>
        <w:tc>
          <w:tcPr>
            <w:tcW w:w="4395" w:type="dxa"/>
            <w:hideMark/>
          </w:tcPr>
          <w:p w:rsidR="00BB0948" w:rsidRPr="00EA1868" w:rsidRDefault="00BB0948" w:rsidP="00BB0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A186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BB0948" w:rsidRPr="00EA1868" w:rsidRDefault="00EA1868" w:rsidP="00BB0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A186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hideMark/>
          </w:tcPr>
          <w:p w:rsidR="00BB0948" w:rsidRPr="00EA1868" w:rsidRDefault="00EA1868" w:rsidP="00BB0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A186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hideMark/>
          </w:tcPr>
          <w:p w:rsidR="00BB0948" w:rsidRPr="00EA1868" w:rsidRDefault="00EA1868" w:rsidP="00BB0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A186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2023</w:t>
            </w:r>
          </w:p>
        </w:tc>
        <w:tc>
          <w:tcPr>
            <w:tcW w:w="1410" w:type="dxa"/>
            <w:hideMark/>
          </w:tcPr>
          <w:p w:rsidR="00BB0948" w:rsidRPr="00EA1868" w:rsidRDefault="00EA1868" w:rsidP="00BB0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A186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2024</w:t>
            </w:r>
          </w:p>
        </w:tc>
        <w:tc>
          <w:tcPr>
            <w:tcW w:w="1245" w:type="dxa"/>
            <w:hideMark/>
          </w:tcPr>
          <w:p w:rsidR="00BB0948" w:rsidRPr="00EA1868" w:rsidRDefault="00EA1868" w:rsidP="00BB0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A186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2025</w:t>
            </w:r>
          </w:p>
        </w:tc>
      </w:tr>
      <w:tr w:rsidR="00EA1868" w:rsidRPr="00EA1868" w:rsidTr="006A0A82">
        <w:trPr>
          <w:tblCellSpacing w:w="0" w:type="dxa"/>
        </w:trPr>
        <w:tc>
          <w:tcPr>
            <w:tcW w:w="4395" w:type="dxa"/>
            <w:hideMark/>
          </w:tcPr>
          <w:p w:rsidR="00BB0948" w:rsidRPr="00EA1868" w:rsidRDefault="00BB0948" w:rsidP="00BB0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A186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Процент средств нормативного финансирования, направленных на развитие учреждения</w:t>
            </w:r>
          </w:p>
          <w:p w:rsidR="00BB0948" w:rsidRPr="00EA1868" w:rsidRDefault="00BB0948" w:rsidP="00BB0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hideMark/>
          </w:tcPr>
          <w:p w:rsidR="00BB0948" w:rsidRPr="00EA1868" w:rsidRDefault="00BB0948" w:rsidP="00BB0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B0948" w:rsidRPr="00EA1868" w:rsidRDefault="00BB0948" w:rsidP="00BB0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A186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23%</w:t>
            </w:r>
          </w:p>
        </w:tc>
        <w:tc>
          <w:tcPr>
            <w:tcW w:w="1275" w:type="dxa"/>
            <w:hideMark/>
          </w:tcPr>
          <w:p w:rsidR="00BB0948" w:rsidRPr="00EA1868" w:rsidRDefault="00BB0948" w:rsidP="00BB0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B0948" w:rsidRPr="00EA1868" w:rsidRDefault="00BB0948" w:rsidP="00BB0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A186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24%</w:t>
            </w:r>
          </w:p>
        </w:tc>
        <w:tc>
          <w:tcPr>
            <w:tcW w:w="1275" w:type="dxa"/>
            <w:hideMark/>
          </w:tcPr>
          <w:p w:rsidR="00BB0948" w:rsidRPr="00EA1868" w:rsidRDefault="00BB0948" w:rsidP="00BB0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B0948" w:rsidRPr="00EA1868" w:rsidRDefault="00BB0948" w:rsidP="00BB0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A186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25%</w:t>
            </w:r>
          </w:p>
        </w:tc>
        <w:tc>
          <w:tcPr>
            <w:tcW w:w="1410" w:type="dxa"/>
            <w:hideMark/>
          </w:tcPr>
          <w:p w:rsidR="00BB0948" w:rsidRPr="00EA1868" w:rsidRDefault="00BB0948" w:rsidP="00BB0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B0948" w:rsidRPr="00EA1868" w:rsidRDefault="00BB0948" w:rsidP="00BB0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A186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25%</w:t>
            </w:r>
          </w:p>
        </w:tc>
        <w:tc>
          <w:tcPr>
            <w:tcW w:w="1245" w:type="dxa"/>
            <w:hideMark/>
          </w:tcPr>
          <w:p w:rsidR="00BB0948" w:rsidRPr="00EA1868" w:rsidRDefault="00BB0948" w:rsidP="00BB0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B0948" w:rsidRPr="00EA1868" w:rsidRDefault="00BB0948" w:rsidP="00BB0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A186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26%</w:t>
            </w:r>
          </w:p>
        </w:tc>
      </w:tr>
      <w:tr w:rsidR="00EA1868" w:rsidRPr="00EA1868" w:rsidTr="006A0A82">
        <w:trPr>
          <w:tblCellSpacing w:w="0" w:type="dxa"/>
        </w:trPr>
        <w:tc>
          <w:tcPr>
            <w:tcW w:w="4395" w:type="dxa"/>
            <w:hideMark/>
          </w:tcPr>
          <w:p w:rsidR="00BB0948" w:rsidRPr="00EA1868" w:rsidRDefault="00BB0948" w:rsidP="00BB0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A186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Привлечение дополнительных финансовых средств*</w:t>
            </w:r>
          </w:p>
          <w:p w:rsidR="00BB0948" w:rsidRPr="00EA1868" w:rsidRDefault="00BB0948" w:rsidP="00BB0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hideMark/>
          </w:tcPr>
          <w:p w:rsidR="00BB0948" w:rsidRPr="00EA1868" w:rsidRDefault="00BB0948" w:rsidP="00BB0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A186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19 %</w:t>
            </w:r>
          </w:p>
        </w:tc>
        <w:tc>
          <w:tcPr>
            <w:tcW w:w="1275" w:type="dxa"/>
            <w:hideMark/>
          </w:tcPr>
          <w:p w:rsidR="00BB0948" w:rsidRPr="00EA1868" w:rsidRDefault="00BB0948" w:rsidP="00BB0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A186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20%</w:t>
            </w:r>
          </w:p>
        </w:tc>
        <w:tc>
          <w:tcPr>
            <w:tcW w:w="1275" w:type="dxa"/>
            <w:hideMark/>
          </w:tcPr>
          <w:p w:rsidR="00BB0948" w:rsidRPr="00EA1868" w:rsidRDefault="00BB0948" w:rsidP="00BB0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A186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23%</w:t>
            </w:r>
          </w:p>
        </w:tc>
        <w:tc>
          <w:tcPr>
            <w:tcW w:w="1410" w:type="dxa"/>
            <w:hideMark/>
          </w:tcPr>
          <w:p w:rsidR="00BB0948" w:rsidRPr="00EA1868" w:rsidRDefault="00BB0948" w:rsidP="00BB0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A186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24%</w:t>
            </w:r>
          </w:p>
        </w:tc>
        <w:tc>
          <w:tcPr>
            <w:tcW w:w="1245" w:type="dxa"/>
            <w:hideMark/>
          </w:tcPr>
          <w:p w:rsidR="00BB0948" w:rsidRPr="00EA1868" w:rsidRDefault="00BB0948" w:rsidP="00BB0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A186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25%</w:t>
            </w:r>
          </w:p>
        </w:tc>
      </w:tr>
    </w:tbl>
    <w:p w:rsidR="00BB0948" w:rsidRPr="00BB0948" w:rsidRDefault="00BB0948" w:rsidP="00BB0948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B0948" w:rsidRPr="00A9316D" w:rsidRDefault="00BB0948" w:rsidP="00BB0948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316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*Объём  привлеченных дополнительных финансовых средств указан в процентном соотношении  к  ежегодному нормативному финансированию ДОО. </w:t>
      </w:r>
    </w:p>
    <w:p w:rsidR="00A9316D" w:rsidRPr="00A9316D" w:rsidRDefault="00A9316D" w:rsidP="00A9316D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BB0948" w:rsidRPr="00BB0948" w:rsidRDefault="00BB0948" w:rsidP="00BB0948">
      <w:pPr>
        <w:shd w:val="clear" w:color="auto" w:fill="FFFFFF"/>
        <w:tabs>
          <w:tab w:val="left" w:pos="3705"/>
        </w:tabs>
        <w:spacing w:after="300" w:line="270" w:lineRule="atLeast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BB0948" w:rsidRPr="00BB0948" w:rsidRDefault="00BB0948" w:rsidP="00BB0948">
      <w:pPr>
        <w:shd w:val="clear" w:color="auto" w:fill="FFFFFF"/>
        <w:spacing w:after="30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948" w:rsidRPr="00BB0948" w:rsidRDefault="00BB0948" w:rsidP="00BB0948">
      <w:pPr>
        <w:shd w:val="clear" w:color="auto" w:fill="FFFFFF"/>
        <w:spacing w:after="30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948" w:rsidRPr="00BB0948" w:rsidRDefault="00BB0948" w:rsidP="00BB0948">
      <w:pPr>
        <w:shd w:val="clear" w:color="auto" w:fill="FFFFFF"/>
        <w:spacing w:after="30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948" w:rsidRPr="00BB0948" w:rsidRDefault="00BB0948" w:rsidP="008B0060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948" w:rsidRPr="00BB0948" w:rsidRDefault="00BB0948" w:rsidP="00BB0948">
      <w:pPr>
        <w:shd w:val="clear" w:color="auto" w:fill="FFFFFF"/>
        <w:spacing w:after="30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948" w:rsidRPr="00BB0948" w:rsidRDefault="00BB0948" w:rsidP="00BB0948">
      <w:pPr>
        <w:shd w:val="clear" w:color="auto" w:fill="FFFFFF"/>
        <w:spacing w:after="30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948" w:rsidRPr="00BB0948" w:rsidRDefault="00BB0948" w:rsidP="00BB0948">
      <w:pPr>
        <w:shd w:val="clear" w:color="auto" w:fill="FFFFFF"/>
        <w:spacing w:after="30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948" w:rsidRPr="00BB0948" w:rsidRDefault="00BB0948" w:rsidP="00BB0948">
      <w:pPr>
        <w:shd w:val="clear" w:color="auto" w:fill="FFFFFF"/>
        <w:spacing w:after="30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5A31" w:rsidRDefault="00F85A31"/>
    <w:sectPr w:rsidR="00F85A31" w:rsidSect="00EA1868">
      <w:footerReference w:type="default" r:id="rId25"/>
      <w:pgSz w:w="11906" w:h="16838"/>
      <w:pgMar w:top="1134" w:right="707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4EB" w:rsidRDefault="004334EB">
      <w:pPr>
        <w:spacing w:after="0" w:line="240" w:lineRule="auto"/>
      </w:pPr>
      <w:r>
        <w:separator/>
      </w:r>
    </w:p>
  </w:endnote>
  <w:endnote w:type="continuationSeparator" w:id="0">
    <w:p w:rsidR="004334EB" w:rsidRDefault="0043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6400075"/>
      <w:docPartObj>
        <w:docPartGallery w:val="Page Numbers (Bottom of Page)"/>
        <w:docPartUnique/>
      </w:docPartObj>
    </w:sdtPr>
    <w:sdtContent>
      <w:p w:rsidR="00EA1868" w:rsidRDefault="00EA1868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:rsidR="00137BF4" w:rsidRDefault="00137BF4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4EB" w:rsidRDefault="004334EB">
      <w:pPr>
        <w:spacing w:after="0" w:line="240" w:lineRule="auto"/>
      </w:pPr>
      <w:r>
        <w:separator/>
      </w:r>
    </w:p>
  </w:footnote>
  <w:footnote w:type="continuationSeparator" w:id="0">
    <w:p w:rsidR="004334EB" w:rsidRDefault="00433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3in;height:3in" o:bullet="t"/>
    </w:pict>
  </w:numPicBullet>
  <w:numPicBullet w:numPicBulletId="1">
    <w:pict>
      <v:shape id="_x0000_i1096" type="#_x0000_t75" style="width:3in;height:3in" o:bullet="t"/>
    </w:pict>
  </w:numPicBullet>
  <w:numPicBullet w:numPicBulletId="2">
    <w:pict>
      <v:shape id="_x0000_i1097" type="#_x0000_t75" style="width:3in;height:3in" o:bullet="t"/>
    </w:pict>
  </w:numPicBullet>
  <w:abstractNum w:abstractNumId="0">
    <w:nsid w:val="FFFFFFFE"/>
    <w:multiLevelType w:val="singleLevel"/>
    <w:tmpl w:val="478AD2C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A275D8"/>
    <w:multiLevelType w:val="hybridMultilevel"/>
    <w:tmpl w:val="760AEEF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127F4930"/>
    <w:multiLevelType w:val="hybridMultilevel"/>
    <w:tmpl w:val="E1FE8B4A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134C0D42"/>
    <w:multiLevelType w:val="multilevel"/>
    <w:tmpl w:val="89725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4F5540"/>
    <w:multiLevelType w:val="multilevel"/>
    <w:tmpl w:val="F1C0D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7E31E25"/>
    <w:multiLevelType w:val="multilevel"/>
    <w:tmpl w:val="5D948E06"/>
    <w:lvl w:ilvl="0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553CA7"/>
    <w:multiLevelType w:val="multilevel"/>
    <w:tmpl w:val="2598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0A2664"/>
    <w:multiLevelType w:val="hybridMultilevel"/>
    <w:tmpl w:val="A6580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332CA"/>
    <w:multiLevelType w:val="hybridMultilevel"/>
    <w:tmpl w:val="9B20C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1743CE"/>
    <w:multiLevelType w:val="hybridMultilevel"/>
    <w:tmpl w:val="BFB8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80569"/>
    <w:multiLevelType w:val="multilevel"/>
    <w:tmpl w:val="574E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BD7B45"/>
    <w:multiLevelType w:val="multilevel"/>
    <w:tmpl w:val="B5563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66172A"/>
    <w:multiLevelType w:val="hybridMultilevel"/>
    <w:tmpl w:val="98C2D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129A1"/>
    <w:multiLevelType w:val="multilevel"/>
    <w:tmpl w:val="6592F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>
    <w:nsid w:val="3CA96412"/>
    <w:multiLevelType w:val="hybridMultilevel"/>
    <w:tmpl w:val="BFD041BC"/>
    <w:lvl w:ilvl="0" w:tplc="74CADC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8730FA"/>
    <w:multiLevelType w:val="hybridMultilevel"/>
    <w:tmpl w:val="8ED4E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C40BE"/>
    <w:multiLevelType w:val="hybridMultilevel"/>
    <w:tmpl w:val="4FB08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FA1CD2"/>
    <w:multiLevelType w:val="multilevel"/>
    <w:tmpl w:val="C7CC7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76B1F9C"/>
    <w:multiLevelType w:val="multilevel"/>
    <w:tmpl w:val="9DD47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48424CB"/>
    <w:multiLevelType w:val="hybridMultilevel"/>
    <w:tmpl w:val="8E749D16"/>
    <w:lvl w:ilvl="0" w:tplc="F6629C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768A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FEDA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5A5B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22A9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D2E4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8250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40C2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B897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5B82EB6"/>
    <w:multiLevelType w:val="multilevel"/>
    <w:tmpl w:val="58682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7559D4"/>
    <w:multiLevelType w:val="multilevel"/>
    <w:tmpl w:val="C11A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242CD4"/>
    <w:multiLevelType w:val="hybridMultilevel"/>
    <w:tmpl w:val="8F5AFC22"/>
    <w:lvl w:ilvl="0" w:tplc="3DB22118">
      <w:start w:val="7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3">
    <w:nsid w:val="5CFC796A"/>
    <w:multiLevelType w:val="hybridMultilevel"/>
    <w:tmpl w:val="2286C79A"/>
    <w:lvl w:ilvl="0" w:tplc="B99651E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>
    <w:nsid w:val="629110D6"/>
    <w:multiLevelType w:val="hybridMultilevel"/>
    <w:tmpl w:val="38B0207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32269B0"/>
    <w:multiLevelType w:val="hybridMultilevel"/>
    <w:tmpl w:val="A6580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D14E2"/>
    <w:multiLevelType w:val="hybridMultilevel"/>
    <w:tmpl w:val="635C38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D40030"/>
    <w:multiLevelType w:val="hybridMultilevel"/>
    <w:tmpl w:val="2402C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925F8"/>
    <w:multiLevelType w:val="hybridMultilevel"/>
    <w:tmpl w:val="D8C8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CA6D96"/>
    <w:multiLevelType w:val="hybridMultilevel"/>
    <w:tmpl w:val="2A8A60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4A408B5"/>
    <w:multiLevelType w:val="hybridMultilevel"/>
    <w:tmpl w:val="1A1E4E12"/>
    <w:lvl w:ilvl="0" w:tplc="3DB22118">
      <w:start w:val="7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1">
    <w:nsid w:val="799E6DC5"/>
    <w:multiLevelType w:val="multilevel"/>
    <w:tmpl w:val="791EE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7"/>
  </w:num>
  <w:num w:numId="2">
    <w:abstractNumId w:val="28"/>
  </w:num>
  <w:num w:numId="3">
    <w:abstractNumId w:val="18"/>
  </w:num>
  <w:num w:numId="4">
    <w:abstractNumId w:val="15"/>
  </w:num>
  <w:num w:numId="5">
    <w:abstractNumId w:val="9"/>
  </w:num>
  <w:num w:numId="6">
    <w:abstractNumId w:val="31"/>
  </w:num>
  <w:num w:numId="7">
    <w:abstractNumId w:val="4"/>
  </w:num>
  <w:num w:numId="8">
    <w:abstractNumId w:val="17"/>
  </w:num>
  <w:num w:numId="9">
    <w:abstractNumId w:val="0"/>
    <w:lvlOverride w:ilvl="0">
      <w:lvl w:ilvl="0">
        <w:numFmt w:val="bullet"/>
        <w:lvlText w:val="•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4"/>
  </w:num>
  <w:num w:numId="12">
    <w:abstractNumId w:val="23"/>
  </w:num>
  <w:num w:numId="13">
    <w:abstractNumId w:val="5"/>
  </w:num>
  <w:num w:numId="14">
    <w:abstractNumId w:val="22"/>
  </w:num>
  <w:num w:numId="15">
    <w:abstractNumId w:val="30"/>
  </w:num>
  <w:num w:numId="16">
    <w:abstractNumId w:val="1"/>
  </w:num>
  <w:num w:numId="17">
    <w:abstractNumId w:val="24"/>
  </w:num>
  <w:num w:numId="18">
    <w:abstractNumId w:val="12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1"/>
  </w:num>
  <w:num w:numId="23">
    <w:abstractNumId w:val="7"/>
  </w:num>
  <w:num w:numId="24">
    <w:abstractNumId w:val="21"/>
  </w:num>
  <w:num w:numId="25">
    <w:abstractNumId w:val="25"/>
  </w:num>
  <w:num w:numId="26">
    <w:abstractNumId w:val="10"/>
  </w:num>
  <w:num w:numId="27">
    <w:abstractNumId w:val="20"/>
  </w:num>
  <w:num w:numId="28">
    <w:abstractNumId w:val="6"/>
  </w:num>
  <w:num w:numId="29">
    <w:abstractNumId w:val="13"/>
  </w:num>
  <w:num w:numId="30">
    <w:abstractNumId w:val="19"/>
  </w:num>
  <w:num w:numId="31">
    <w:abstractNumId w:val="26"/>
  </w:num>
  <w:num w:numId="32">
    <w:abstractNumId w:val="29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948"/>
    <w:rsid w:val="00004AC6"/>
    <w:rsid w:val="00026DF7"/>
    <w:rsid w:val="00030BAA"/>
    <w:rsid w:val="00033858"/>
    <w:rsid w:val="000341B7"/>
    <w:rsid w:val="00040341"/>
    <w:rsid w:val="00040C48"/>
    <w:rsid w:val="0004154F"/>
    <w:rsid w:val="00042297"/>
    <w:rsid w:val="00042830"/>
    <w:rsid w:val="00045100"/>
    <w:rsid w:val="00070235"/>
    <w:rsid w:val="00073E58"/>
    <w:rsid w:val="00083E75"/>
    <w:rsid w:val="00091EF1"/>
    <w:rsid w:val="000A10C3"/>
    <w:rsid w:val="000B20CF"/>
    <w:rsid w:val="000B59D9"/>
    <w:rsid w:val="000E3B72"/>
    <w:rsid w:val="000E4875"/>
    <w:rsid w:val="000E4952"/>
    <w:rsid w:val="000F1628"/>
    <w:rsid w:val="000F1F24"/>
    <w:rsid w:val="000F3C11"/>
    <w:rsid w:val="000F6775"/>
    <w:rsid w:val="001001AA"/>
    <w:rsid w:val="00107DCE"/>
    <w:rsid w:val="00115737"/>
    <w:rsid w:val="001204DF"/>
    <w:rsid w:val="00123754"/>
    <w:rsid w:val="00135067"/>
    <w:rsid w:val="00137BF4"/>
    <w:rsid w:val="0014093A"/>
    <w:rsid w:val="0015018B"/>
    <w:rsid w:val="00151343"/>
    <w:rsid w:val="001531F1"/>
    <w:rsid w:val="001568D5"/>
    <w:rsid w:val="001743A0"/>
    <w:rsid w:val="00177300"/>
    <w:rsid w:val="00180639"/>
    <w:rsid w:val="001846E8"/>
    <w:rsid w:val="0019396F"/>
    <w:rsid w:val="00193A6C"/>
    <w:rsid w:val="00196DEE"/>
    <w:rsid w:val="0019714A"/>
    <w:rsid w:val="001A1CB5"/>
    <w:rsid w:val="001D259E"/>
    <w:rsid w:val="001D48CC"/>
    <w:rsid w:val="001D6824"/>
    <w:rsid w:val="001E1BED"/>
    <w:rsid w:val="00207B03"/>
    <w:rsid w:val="002100B4"/>
    <w:rsid w:val="00216DEA"/>
    <w:rsid w:val="002413DF"/>
    <w:rsid w:val="00242301"/>
    <w:rsid w:val="00246F49"/>
    <w:rsid w:val="002523D4"/>
    <w:rsid w:val="002538BF"/>
    <w:rsid w:val="00265021"/>
    <w:rsid w:val="00270F71"/>
    <w:rsid w:val="00272D99"/>
    <w:rsid w:val="00293AC5"/>
    <w:rsid w:val="002A14C0"/>
    <w:rsid w:val="002A3352"/>
    <w:rsid w:val="002B07D5"/>
    <w:rsid w:val="002B094F"/>
    <w:rsid w:val="002D47A1"/>
    <w:rsid w:val="002E05AF"/>
    <w:rsid w:val="002E47AF"/>
    <w:rsid w:val="002F4610"/>
    <w:rsid w:val="00300F44"/>
    <w:rsid w:val="00301C0C"/>
    <w:rsid w:val="00302DC3"/>
    <w:rsid w:val="003105C8"/>
    <w:rsid w:val="00313B9E"/>
    <w:rsid w:val="00314E65"/>
    <w:rsid w:val="00323D78"/>
    <w:rsid w:val="00325E0D"/>
    <w:rsid w:val="0033611D"/>
    <w:rsid w:val="0035220F"/>
    <w:rsid w:val="00353710"/>
    <w:rsid w:val="00357CC8"/>
    <w:rsid w:val="003618BB"/>
    <w:rsid w:val="0036272B"/>
    <w:rsid w:val="00364237"/>
    <w:rsid w:val="00367744"/>
    <w:rsid w:val="00370E00"/>
    <w:rsid w:val="00383EAC"/>
    <w:rsid w:val="00383F5B"/>
    <w:rsid w:val="00383FCE"/>
    <w:rsid w:val="00385A5A"/>
    <w:rsid w:val="00386431"/>
    <w:rsid w:val="003A38FF"/>
    <w:rsid w:val="003B5F5C"/>
    <w:rsid w:val="003C1C2E"/>
    <w:rsid w:val="003C2666"/>
    <w:rsid w:val="003C7DD6"/>
    <w:rsid w:val="003D0FF7"/>
    <w:rsid w:val="003D61F3"/>
    <w:rsid w:val="003D6933"/>
    <w:rsid w:val="003E3A04"/>
    <w:rsid w:val="003E76E1"/>
    <w:rsid w:val="004219FF"/>
    <w:rsid w:val="0042251D"/>
    <w:rsid w:val="00422AF5"/>
    <w:rsid w:val="004334EB"/>
    <w:rsid w:val="004351FB"/>
    <w:rsid w:val="00442C33"/>
    <w:rsid w:val="004553A7"/>
    <w:rsid w:val="00460667"/>
    <w:rsid w:val="004751BC"/>
    <w:rsid w:val="004833DE"/>
    <w:rsid w:val="0048378A"/>
    <w:rsid w:val="00492E89"/>
    <w:rsid w:val="004A3778"/>
    <w:rsid w:val="004B5330"/>
    <w:rsid w:val="004B59D0"/>
    <w:rsid w:val="004B6C00"/>
    <w:rsid w:val="004C372F"/>
    <w:rsid w:val="004C4266"/>
    <w:rsid w:val="004D5214"/>
    <w:rsid w:val="004D5D02"/>
    <w:rsid w:val="00516650"/>
    <w:rsid w:val="005240F4"/>
    <w:rsid w:val="00527217"/>
    <w:rsid w:val="00532365"/>
    <w:rsid w:val="00532760"/>
    <w:rsid w:val="00534556"/>
    <w:rsid w:val="00535E6E"/>
    <w:rsid w:val="00542C95"/>
    <w:rsid w:val="00547CF1"/>
    <w:rsid w:val="0055499E"/>
    <w:rsid w:val="00560843"/>
    <w:rsid w:val="00570063"/>
    <w:rsid w:val="00584CBE"/>
    <w:rsid w:val="005864FE"/>
    <w:rsid w:val="005970E3"/>
    <w:rsid w:val="005A20D3"/>
    <w:rsid w:val="005A5544"/>
    <w:rsid w:val="005B04BB"/>
    <w:rsid w:val="005E35EC"/>
    <w:rsid w:val="00601FCA"/>
    <w:rsid w:val="00603786"/>
    <w:rsid w:val="00612E29"/>
    <w:rsid w:val="006146C9"/>
    <w:rsid w:val="00615535"/>
    <w:rsid w:val="0061562F"/>
    <w:rsid w:val="0061575A"/>
    <w:rsid w:val="006273BE"/>
    <w:rsid w:val="00627755"/>
    <w:rsid w:val="0063279B"/>
    <w:rsid w:val="006475CA"/>
    <w:rsid w:val="00652993"/>
    <w:rsid w:val="006646D6"/>
    <w:rsid w:val="00676999"/>
    <w:rsid w:val="00683472"/>
    <w:rsid w:val="006836C1"/>
    <w:rsid w:val="00686F7B"/>
    <w:rsid w:val="00695082"/>
    <w:rsid w:val="00695B30"/>
    <w:rsid w:val="006976C6"/>
    <w:rsid w:val="006A0A82"/>
    <w:rsid w:val="006C431E"/>
    <w:rsid w:val="006C46DE"/>
    <w:rsid w:val="006C6424"/>
    <w:rsid w:val="006E143F"/>
    <w:rsid w:val="007014E5"/>
    <w:rsid w:val="00713D1E"/>
    <w:rsid w:val="0071744A"/>
    <w:rsid w:val="00725A0D"/>
    <w:rsid w:val="007424D7"/>
    <w:rsid w:val="00756156"/>
    <w:rsid w:val="00760541"/>
    <w:rsid w:val="00761551"/>
    <w:rsid w:val="0076384B"/>
    <w:rsid w:val="00766FFC"/>
    <w:rsid w:val="00770097"/>
    <w:rsid w:val="00774BE2"/>
    <w:rsid w:val="00794A22"/>
    <w:rsid w:val="007E137F"/>
    <w:rsid w:val="007E51BA"/>
    <w:rsid w:val="007E5F07"/>
    <w:rsid w:val="007F4346"/>
    <w:rsid w:val="007F6698"/>
    <w:rsid w:val="00813440"/>
    <w:rsid w:val="00820AE9"/>
    <w:rsid w:val="00823727"/>
    <w:rsid w:val="00823A53"/>
    <w:rsid w:val="00831275"/>
    <w:rsid w:val="008371E2"/>
    <w:rsid w:val="008436D4"/>
    <w:rsid w:val="008451CB"/>
    <w:rsid w:val="00853BE7"/>
    <w:rsid w:val="00854130"/>
    <w:rsid w:val="008557B1"/>
    <w:rsid w:val="00887711"/>
    <w:rsid w:val="008A14BB"/>
    <w:rsid w:val="008A212A"/>
    <w:rsid w:val="008A66FC"/>
    <w:rsid w:val="008B0060"/>
    <w:rsid w:val="008C1DB3"/>
    <w:rsid w:val="008D2840"/>
    <w:rsid w:val="008E4D53"/>
    <w:rsid w:val="008F6B5B"/>
    <w:rsid w:val="009050CA"/>
    <w:rsid w:val="00915C1B"/>
    <w:rsid w:val="00926D15"/>
    <w:rsid w:val="00927844"/>
    <w:rsid w:val="00933FB5"/>
    <w:rsid w:val="0093563B"/>
    <w:rsid w:val="00941615"/>
    <w:rsid w:val="00941CDF"/>
    <w:rsid w:val="0097038D"/>
    <w:rsid w:val="0097111B"/>
    <w:rsid w:val="009756AC"/>
    <w:rsid w:val="009B2ED2"/>
    <w:rsid w:val="009B33B2"/>
    <w:rsid w:val="009B594E"/>
    <w:rsid w:val="009D1E77"/>
    <w:rsid w:val="009D2D93"/>
    <w:rsid w:val="009E2305"/>
    <w:rsid w:val="009E466B"/>
    <w:rsid w:val="009E48CD"/>
    <w:rsid w:val="009E7BAE"/>
    <w:rsid w:val="00A25ECF"/>
    <w:rsid w:val="00A26876"/>
    <w:rsid w:val="00A333CC"/>
    <w:rsid w:val="00A47A19"/>
    <w:rsid w:val="00A64B90"/>
    <w:rsid w:val="00A64F6E"/>
    <w:rsid w:val="00A7338D"/>
    <w:rsid w:val="00A9316D"/>
    <w:rsid w:val="00A94598"/>
    <w:rsid w:val="00AA5311"/>
    <w:rsid w:val="00AB1E5C"/>
    <w:rsid w:val="00AB2F4D"/>
    <w:rsid w:val="00AC4783"/>
    <w:rsid w:val="00AD3646"/>
    <w:rsid w:val="00AD4723"/>
    <w:rsid w:val="00AF1B27"/>
    <w:rsid w:val="00AF3305"/>
    <w:rsid w:val="00AF3E5E"/>
    <w:rsid w:val="00AF4F62"/>
    <w:rsid w:val="00B118A5"/>
    <w:rsid w:val="00B125B3"/>
    <w:rsid w:val="00B26C1C"/>
    <w:rsid w:val="00B319B3"/>
    <w:rsid w:val="00B348D7"/>
    <w:rsid w:val="00B57577"/>
    <w:rsid w:val="00B6367E"/>
    <w:rsid w:val="00B74635"/>
    <w:rsid w:val="00B75271"/>
    <w:rsid w:val="00B94577"/>
    <w:rsid w:val="00BA42D8"/>
    <w:rsid w:val="00BA46A7"/>
    <w:rsid w:val="00BA5CD9"/>
    <w:rsid w:val="00BA7437"/>
    <w:rsid w:val="00BB0948"/>
    <w:rsid w:val="00BC0A24"/>
    <w:rsid w:val="00BF24E6"/>
    <w:rsid w:val="00C04BF0"/>
    <w:rsid w:val="00C242E7"/>
    <w:rsid w:val="00C33BBC"/>
    <w:rsid w:val="00C62192"/>
    <w:rsid w:val="00C85BB7"/>
    <w:rsid w:val="00C9644C"/>
    <w:rsid w:val="00C97795"/>
    <w:rsid w:val="00CA1B1F"/>
    <w:rsid w:val="00CA3095"/>
    <w:rsid w:val="00CA4647"/>
    <w:rsid w:val="00CB214E"/>
    <w:rsid w:val="00CB5083"/>
    <w:rsid w:val="00CC2714"/>
    <w:rsid w:val="00CD14F6"/>
    <w:rsid w:val="00CD1CD1"/>
    <w:rsid w:val="00CE08A4"/>
    <w:rsid w:val="00CF53F1"/>
    <w:rsid w:val="00CF712C"/>
    <w:rsid w:val="00D5129D"/>
    <w:rsid w:val="00D5662D"/>
    <w:rsid w:val="00D66975"/>
    <w:rsid w:val="00D768B9"/>
    <w:rsid w:val="00D841AC"/>
    <w:rsid w:val="00D94E11"/>
    <w:rsid w:val="00DA1643"/>
    <w:rsid w:val="00DA47C2"/>
    <w:rsid w:val="00DB1F67"/>
    <w:rsid w:val="00DB3EFE"/>
    <w:rsid w:val="00DC6014"/>
    <w:rsid w:val="00E208BD"/>
    <w:rsid w:val="00E21B68"/>
    <w:rsid w:val="00E34784"/>
    <w:rsid w:val="00E67E09"/>
    <w:rsid w:val="00E76496"/>
    <w:rsid w:val="00E85F95"/>
    <w:rsid w:val="00E97E7E"/>
    <w:rsid w:val="00EA1868"/>
    <w:rsid w:val="00EA393E"/>
    <w:rsid w:val="00EA5806"/>
    <w:rsid w:val="00EB313D"/>
    <w:rsid w:val="00EC1292"/>
    <w:rsid w:val="00EC24D2"/>
    <w:rsid w:val="00EC33C4"/>
    <w:rsid w:val="00EC3493"/>
    <w:rsid w:val="00EE3EAF"/>
    <w:rsid w:val="00EE3F0E"/>
    <w:rsid w:val="00EE4BB8"/>
    <w:rsid w:val="00EE7663"/>
    <w:rsid w:val="00EF5D3F"/>
    <w:rsid w:val="00EF65B1"/>
    <w:rsid w:val="00F04201"/>
    <w:rsid w:val="00F155DE"/>
    <w:rsid w:val="00F24F92"/>
    <w:rsid w:val="00F33C5D"/>
    <w:rsid w:val="00F4018C"/>
    <w:rsid w:val="00F413C0"/>
    <w:rsid w:val="00F438DF"/>
    <w:rsid w:val="00F47A4D"/>
    <w:rsid w:val="00F50988"/>
    <w:rsid w:val="00F50B76"/>
    <w:rsid w:val="00F55BE6"/>
    <w:rsid w:val="00F56EC3"/>
    <w:rsid w:val="00F632AA"/>
    <w:rsid w:val="00F740A4"/>
    <w:rsid w:val="00F747C1"/>
    <w:rsid w:val="00F85A31"/>
    <w:rsid w:val="00F87836"/>
    <w:rsid w:val="00F95208"/>
    <w:rsid w:val="00F95683"/>
    <w:rsid w:val="00FA6702"/>
    <w:rsid w:val="00FB31DB"/>
    <w:rsid w:val="00FC0DC5"/>
    <w:rsid w:val="00FC5E6B"/>
    <w:rsid w:val="00FC60DF"/>
    <w:rsid w:val="00FD3FED"/>
    <w:rsid w:val="00FE29A9"/>
    <w:rsid w:val="00FE479D"/>
    <w:rsid w:val="00FE6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6"/>
    <o:shapelayout v:ext="edit">
      <o:idmap v:ext="edit" data="1"/>
      <o:rules v:ext="edit">
        <o:r id="V:Rule1" type="connector" idref="#_s1133">
          <o:proxy start="" idref="#_s1146" connectloc="0"/>
          <o:proxy end="" idref="#_s1143" connectloc="2"/>
        </o:r>
        <o:r id="V:Rule2" type="connector" idref="#_s1135">
          <o:proxy start="" idref="#_s1144" connectloc="0"/>
          <o:proxy end="" idref="#_s1142" connectloc="2"/>
        </o:r>
        <o:r id="V:Rule3" type="connector" idref="#_s1131">
          <o:proxy start="" idref="#_s1148" connectloc="0"/>
          <o:proxy end="" idref="#_s1145" connectloc="2"/>
        </o:r>
        <o:r id="V:Rule4" type="connector" idref="#_s1125">
          <o:proxy start="" idref="#_s1154" connectloc="0"/>
          <o:proxy end="" idref="#_s1151" connectloc="2"/>
        </o:r>
        <o:r id="V:Rule5" type="connector" idref="#_s1134">
          <o:proxy start="" idref="#_s1145" connectloc="0"/>
          <o:proxy end="" idref="#_s1142" connectloc="2"/>
        </o:r>
        <o:r id="V:Rule6" type="connector" idref="#_s1126">
          <o:proxy start="" idref="#_s1153" connectloc="0"/>
          <o:proxy end="" idref="#_s1150" connectloc="2"/>
        </o:r>
        <o:r id="V:Rule7" type="connector" idref="#_s1136">
          <o:proxy start="" idref="#_s1143" connectloc="0"/>
          <o:proxy end="" idref="#_s1142" connectloc="2"/>
        </o:r>
        <o:r id="V:Rule8" type="connector" idref="#_s1138">
          <o:proxy start="" idref="#_s1140" connectloc="0"/>
          <o:proxy end="" idref="#_s1139" connectloc="2"/>
        </o:r>
        <o:r id="V:Rule9" type="connector" idref="#_s1128">
          <o:proxy start="" idref="#_s1151" connectloc="0"/>
          <o:proxy end="" idref="#_s1148" connectloc="2"/>
        </o:r>
        <o:r id="V:Rule10" type="connector" idref="#_s1132">
          <o:proxy start="" idref="#_s1147" connectloc="0"/>
          <o:proxy end="" idref="#_s1144" connectloc="2"/>
        </o:r>
        <o:r id="V:Rule11" type="connector" idref="#_s1137">
          <o:proxy start="" idref="#_s1141" connectloc="0"/>
          <o:proxy end="" idref="#_s1140" connectloc="2"/>
        </o:r>
        <o:r id="V:Rule12" type="connector" idref="#_s1123">
          <o:proxy start="" idref="#_s1142" connectloc="0"/>
          <o:proxy end="" idref="#_s1141" connectloc="2"/>
        </o:r>
        <o:r id="V:Rule13" type="connector" idref="#_s1124">
          <o:proxy start="" idref="#_s1155" connectloc="0"/>
          <o:proxy end="" idref="#_s1152" connectloc="2"/>
        </o:r>
        <o:r id="V:Rule14" type="connector" idref="#_s1129">
          <o:proxy start="" idref="#_s1150" connectloc="0"/>
          <o:proxy end="" idref="#_s1147" connectloc="2"/>
        </o:r>
        <o:r id="V:Rule15" type="connector" idref="#_s1127">
          <o:proxy start="" idref="#_s1152" connectloc="0"/>
          <o:proxy end="" idref="#_s1149" connectloc="2"/>
        </o:r>
        <o:r id="V:Rule16" type="connector" idref="#_s1130">
          <o:proxy start="" idref="#_s1149" connectloc="0"/>
          <o:proxy end="" idref="#_s1146" connectloc="2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30"/>
  </w:style>
  <w:style w:type="paragraph" w:styleId="1">
    <w:name w:val="heading 1"/>
    <w:basedOn w:val="a"/>
    <w:next w:val="a"/>
    <w:link w:val="10"/>
    <w:uiPriority w:val="9"/>
    <w:qFormat/>
    <w:rsid w:val="00BB0948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B0948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94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0948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0948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094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0948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0948"/>
    <w:pPr>
      <w:spacing w:after="0" w:line="240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0948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948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094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B0948"/>
    <w:rPr>
      <w:rFonts w:asciiTheme="majorHAnsi" w:eastAsiaTheme="majorEastAsia" w:hAnsiTheme="majorHAnsi" w:cstheme="majorBidi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B0948"/>
    <w:rPr>
      <w:rFonts w:asciiTheme="majorHAnsi" w:eastAsiaTheme="majorEastAsia" w:hAnsiTheme="majorHAnsi" w:cstheme="majorBidi"/>
      <w:b/>
      <w:bCs/>
      <w:i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B0948"/>
    <w:rPr>
      <w:rFonts w:asciiTheme="majorHAnsi" w:eastAsiaTheme="majorEastAsia" w:hAnsiTheme="majorHAnsi" w:cstheme="majorBidi"/>
      <w:b/>
      <w:bCs/>
      <w:color w:val="7F7F7F" w:themeColor="text1" w:themeTint="8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B094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B0948"/>
    <w:rPr>
      <w:rFonts w:asciiTheme="majorHAnsi" w:eastAsiaTheme="majorEastAsia" w:hAnsiTheme="majorHAnsi" w:cstheme="majorBidi"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B0948"/>
    <w:rPr>
      <w:rFonts w:asciiTheme="majorHAnsi" w:eastAsiaTheme="majorEastAsia" w:hAnsiTheme="majorHAnsi" w:cstheme="majorBidi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B0948"/>
    <w:rPr>
      <w:rFonts w:asciiTheme="majorHAnsi" w:eastAsiaTheme="majorEastAsia" w:hAnsiTheme="majorHAnsi" w:cstheme="majorBidi"/>
      <w:i/>
      <w:iCs/>
      <w:spacing w:val="5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B0948"/>
  </w:style>
  <w:style w:type="paragraph" w:styleId="a3">
    <w:name w:val="Title"/>
    <w:basedOn w:val="a"/>
    <w:next w:val="a"/>
    <w:link w:val="a4"/>
    <w:uiPriority w:val="10"/>
    <w:qFormat/>
    <w:rsid w:val="00BB0948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BB0948"/>
    <w:rPr>
      <w:rFonts w:asciiTheme="majorHAnsi" w:eastAsiaTheme="majorEastAsia" w:hAnsiTheme="majorHAnsi" w:cstheme="majorBidi"/>
      <w:spacing w:val="5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BB0948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BB0948"/>
    <w:rPr>
      <w:rFonts w:asciiTheme="majorHAnsi" w:eastAsiaTheme="majorEastAsia" w:hAnsiTheme="majorHAnsi" w:cstheme="majorBidi"/>
      <w:i/>
      <w:iCs/>
      <w:spacing w:val="13"/>
      <w:sz w:val="24"/>
      <w:szCs w:val="24"/>
      <w:lang w:eastAsia="ru-RU"/>
    </w:rPr>
  </w:style>
  <w:style w:type="character" w:styleId="a7">
    <w:name w:val="Strong"/>
    <w:uiPriority w:val="22"/>
    <w:qFormat/>
    <w:rsid w:val="00BB0948"/>
    <w:rPr>
      <w:b/>
      <w:bCs/>
    </w:rPr>
  </w:style>
  <w:style w:type="character" w:styleId="a8">
    <w:name w:val="Emphasis"/>
    <w:uiPriority w:val="20"/>
    <w:qFormat/>
    <w:rsid w:val="00BB094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B09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B0948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BB0948"/>
    <w:pPr>
      <w:spacing w:before="200" w:after="0" w:line="240" w:lineRule="auto"/>
      <w:ind w:left="360" w:right="360"/>
    </w:pPr>
    <w:rPr>
      <w:rFonts w:ascii="Calibri" w:eastAsia="Times New Roman" w:hAnsi="Calibri" w:cs="Times New Roman"/>
      <w:i/>
      <w:iCs/>
      <w:lang w:eastAsia="ru-RU"/>
    </w:rPr>
  </w:style>
  <w:style w:type="character" w:customStyle="1" w:styleId="22">
    <w:name w:val="Цитата 2 Знак"/>
    <w:basedOn w:val="a0"/>
    <w:link w:val="21"/>
    <w:uiPriority w:val="29"/>
    <w:rsid w:val="00BB0948"/>
    <w:rPr>
      <w:rFonts w:ascii="Calibri" w:eastAsia="Times New Roman" w:hAnsi="Calibri" w:cs="Times New Roman"/>
      <w:i/>
      <w:iCs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BB0948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Calibri" w:eastAsia="Times New Roman" w:hAnsi="Calibri" w:cs="Times New Roman"/>
      <w:b/>
      <w:bCs/>
      <w:i/>
      <w:iCs/>
      <w:lang w:eastAsia="ru-RU"/>
    </w:rPr>
  </w:style>
  <w:style w:type="character" w:customStyle="1" w:styleId="ac">
    <w:name w:val="Выделенная цитата Знак"/>
    <w:basedOn w:val="a0"/>
    <w:link w:val="ab"/>
    <w:uiPriority w:val="30"/>
    <w:rsid w:val="00BB0948"/>
    <w:rPr>
      <w:rFonts w:ascii="Calibri" w:eastAsia="Times New Roman" w:hAnsi="Calibri" w:cs="Times New Roman"/>
      <w:b/>
      <w:bCs/>
      <w:i/>
      <w:iCs/>
      <w:lang w:eastAsia="ru-RU"/>
    </w:rPr>
  </w:style>
  <w:style w:type="character" w:styleId="ad">
    <w:name w:val="Subtle Emphasis"/>
    <w:uiPriority w:val="19"/>
    <w:qFormat/>
    <w:rsid w:val="00BB0948"/>
    <w:rPr>
      <w:i/>
      <w:iCs/>
    </w:rPr>
  </w:style>
  <w:style w:type="character" w:styleId="ae">
    <w:name w:val="Intense Emphasis"/>
    <w:uiPriority w:val="21"/>
    <w:qFormat/>
    <w:rsid w:val="00BB0948"/>
    <w:rPr>
      <w:b/>
      <w:bCs/>
    </w:rPr>
  </w:style>
  <w:style w:type="character" w:styleId="af">
    <w:name w:val="Subtle Reference"/>
    <w:uiPriority w:val="31"/>
    <w:qFormat/>
    <w:rsid w:val="00BB0948"/>
    <w:rPr>
      <w:smallCaps/>
    </w:rPr>
  </w:style>
  <w:style w:type="character" w:styleId="af0">
    <w:name w:val="Intense Reference"/>
    <w:uiPriority w:val="32"/>
    <w:qFormat/>
    <w:rsid w:val="00BB0948"/>
    <w:rPr>
      <w:smallCaps/>
      <w:spacing w:val="5"/>
      <w:u w:val="single"/>
    </w:rPr>
  </w:style>
  <w:style w:type="character" w:styleId="af1">
    <w:name w:val="Book Title"/>
    <w:uiPriority w:val="33"/>
    <w:qFormat/>
    <w:rsid w:val="00BB094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B0948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BB0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BB094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BB0948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header"/>
    <w:basedOn w:val="a"/>
    <w:link w:val="af7"/>
    <w:uiPriority w:val="99"/>
    <w:unhideWhenUsed/>
    <w:rsid w:val="00BB094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BB0948"/>
    <w:rPr>
      <w:rFonts w:ascii="Calibri" w:eastAsia="Times New Roman" w:hAnsi="Calibri" w:cs="Times New Roman"/>
      <w:lang w:eastAsia="ru-RU"/>
    </w:rPr>
  </w:style>
  <w:style w:type="paragraph" w:styleId="af8">
    <w:name w:val="footer"/>
    <w:basedOn w:val="a"/>
    <w:link w:val="af9"/>
    <w:uiPriority w:val="99"/>
    <w:unhideWhenUsed/>
    <w:rsid w:val="00BB094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rsid w:val="00BB0948"/>
    <w:rPr>
      <w:rFonts w:ascii="Calibri" w:eastAsia="Times New Roman" w:hAnsi="Calibri" w:cs="Times New Roman"/>
      <w:lang w:eastAsia="ru-RU"/>
    </w:rPr>
  </w:style>
  <w:style w:type="table" w:customStyle="1" w:styleId="12">
    <w:name w:val="Сетка таблицы1"/>
    <w:basedOn w:val="a1"/>
    <w:next w:val="af3"/>
    <w:uiPriority w:val="59"/>
    <w:rsid w:val="00BB0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-2">
    <w:name w:val="Средняя сетка 1 - Акцент 2 Знак"/>
    <w:link w:val="1-21"/>
    <w:uiPriority w:val="34"/>
    <w:locked/>
    <w:rsid w:val="00BB0948"/>
    <w:rPr>
      <w:rFonts w:ascii="Calibri" w:eastAsia="Calibri" w:hAnsi="Calibri"/>
      <w:sz w:val="24"/>
      <w:szCs w:val="24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BB0948"/>
    <w:pPr>
      <w:spacing w:after="0" w:line="240" w:lineRule="auto"/>
      <w:ind w:left="720"/>
      <w:contextualSpacing/>
    </w:pPr>
    <w:rPr>
      <w:rFonts w:ascii="Calibri" w:eastAsia="Calibri" w:hAnsi="Calibri"/>
      <w:sz w:val="24"/>
      <w:szCs w:val="24"/>
    </w:rPr>
  </w:style>
  <w:style w:type="character" w:styleId="afa">
    <w:name w:val="Hyperlink"/>
    <w:basedOn w:val="a0"/>
    <w:uiPriority w:val="99"/>
    <w:unhideWhenUsed/>
    <w:rsid w:val="00BB0948"/>
    <w:rPr>
      <w:color w:val="0000FF"/>
      <w:u w:val="single"/>
    </w:rPr>
  </w:style>
  <w:style w:type="paragraph" w:styleId="afb">
    <w:name w:val="Normal (Web)"/>
    <w:basedOn w:val="a"/>
    <w:uiPriority w:val="99"/>
    <w:unhideWhenUsed/>
    <w:rsid w:val="00BB0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30"/>
  </w:style>
  <w:style w:type="paragraph" w:styleId="1">
    <w:name w:val="heading 1"/>
    <w:basedOn w:val="a"/>
    <w:next w:val="a"/>
    <w:link w:val="10"/>
    <w:uiPriority w:val="9"/>
    <w:qFormat/>
    <w:rsid w:val="00BB0948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B0948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94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0948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0948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094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0948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0948"/>
    <w:pPr>
      <w:spacing w:after="0" w:line="240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0948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948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094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B0948"/>
    <w:rPr>
      <w:rFonts w:asciiTheme="majorHAnsi" w:eastAsiaTheme="majorEastAsia" w:hAnsiTheme="majorHAnsi" w:cstheme="majorBidi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B0948"/>
    <w:rPr>
      <w:rFonts w:asciiTheme="majorHAnsi" w:eastAsiaTheme="majorEastAsia" w:hAnsiTheme="majorHAnsi" w:cstheme="majorBidi"/>
      <w:b/>
      <w:bCs/>
      <w:i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B0948"/>
    <w:rPr>
      <w:rFonts w:asciiTheme="majorHAnsi" w:eastAsiaTheme="majorEastAsia" w:hAnsiTheme="majorHAnsi" w:cstheme="majorBidi"/>
      <w:b/>
      <w:bCs/>
      <w:color w:val="7F7F7F" w:themeColor="text1" w:themeTint="8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B094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B0948"/>
    <w:rPr>
      <w:rFonts w:asciiTheme="majorHAnsi" w:eastAsiaTheme="majorEastAsia" w:hAnsiTheme="majorHAnsi" w:cstheme="majorBidi"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B0948"/>
    <w:rPr>
      <w:rFonts w:asciiTheme="majorHAnsi" w:eastAsiaTheme="majorEastAsia" w:hAnsiTheme="majorHAnsi" w:cstheme="majorBidi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B0948"/>
    <w:rPr>
      <w:rFonts w:asciiTheme="majorHAnsi" w:eastAsiaTheme="majorEastAsia" w:hAnsiTheme="majorHAnsi" w:cstheme="majorBidi"/>
      <w:i/>
      <w:iCs/>
      <w:spacing w:val="5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B0948"/>
  </w:style>
  <w:style w:type="paragraph" w:styleId="a3">
    <w:name w:val="Title"/>
    <w:basedOn w:val="a"/>
    <w:next w:val="a"/>
    <w:link w:val="a4"/>
    <w:uiPriority w:val="10"/>
    <w:qFormat/>
    <w:rsid w:val="00BB0948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BB0948"/>
    <w:rPr>
      <w:rFonts w:asciiTheme="majorHAnsi" w:eastAsiaTheme="majorEastAsia" w:hAnsiTheme="majorHAnsi" w:cstheme="majorBidi"/>
      <w:spacing w:val="5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BB0948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BB0948"/>
    <w:rPr>
      <w:rFonts w:asciiTheme="majorHAnsi" w:eastAsiaTheme="majorEastAsia" w:hAnsiTheme="majorHAnsi" w:cstheme="majorBidi"/>
      <w:i/>
      <w:iCs/>
      <w:spacing w:val="13"/>
      <w:sz w:val="24"/>
      <w:szCs w:val="24"/>
      <w:lang w:eastAsia="ru-RU"/>
    </w:rPr>
  </w:style>
  <w:style w:type="character" w:styleId="a7">
    <w:name w:val="Strong"/>
    <w:uiPriority w:val="22"/>
    <w:qFormat/>
    <w:rsid w:val="00BB0948"/>
    <w:rPr>
      <w:b/>
      <w:bCs/>
    </w:rPr>
  </w:style>
  <w:style w:type="character" w:styleId="a8">
    <w:name w:val="Emphasis"/>
    <w:uiPriority w:val="20"/>
    <w:qFormat/>
    <w:rsid w:val="00BB094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B09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B0948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BB0948"/>
    <w:pPr>
      <w:spacing w:before="200" w:after="0" w:line="240" w:lineRule="auto"/>
      <w:ind w:left="360" w:right="360"/>
    </w:pPr>
    <w:rPr>
      <w:rFonts w:ascii="Calibri" w:eastAsia="Times New Roman" w:hAnsi="Calibri" w:cs="Times New Roman"/>
      <w:i/>
      <w:iCs/>
      <w:lang w:eastAsia="ru-RU"/>
    </w:rPr>
  </w:style>
  <w:style w:type="character" w:customStyle="1" w:styleId="22">
    <w:name w:val="Цитата 2 Знак"/>
    <w:basedOn w:val="a0"/>
    <w:link w:val="21"/>
    <w:uiPriority w:val="29"/>
    <w:rsid w:val="00BB0948"/>
    <w:rPr>
      <w:rFonts w:ascii="Calibri" w:eastAsia="Times New Roman" w:hAnsi="Calibri" w:cs="Times New Roman"/>
      <w:i/>
      <w:iCs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BB0948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Calibri" w:eastAsia="Times New Roman" w:hAnsi="Calibri" w:cs="Times New Roman"/>
      <w:b/>
      <w:bCs/>
      <w:i/>
      <w:iCs/>
      <w:lang w:eastAsia="ru-RU"/>
    </w:rPr>
  </w:style>
  <w:style w:type="character" w:customStyle="1" w:styleId="ac">
    <w:name w:val="Выделенная цитата Знак"/>
    <w:basedOn w:val="a0"/>
    <w:link w:val="ab"/>
    <w:uiPriority w:val="30"/>
    <w:rsid w:val="00BB0948"/>
    <w:rPr>
      <w:rFonts w:ascii="Calibri" w:eastAsia="Times New Roman" w:hAnsi="Calibri" w:cs="Times New Roman"/>
      <w:b/>
      <w:bCs/>
      <w:i/>
      <w:iCs/>
      <w:lang w:eastAsia="ru-RU"/>
    </w:rPr>
  </w:style>
  <w:style w:type="character" w:styleId="ad">
    <w:name w:val="Subtle Emphasis"/>
    <w:uiPriority w:val="19"/>
    <w:qFormat/>
    <w:rsid w:val="00BB0948"/>
    <w:rPr>
      <w:i/>
      <w:iCs/>
    </w:rPr>
  </w:style>
  <w:style w:type="character" w:styleId="ae">
    <w:name w:val="Intense Emphasis"/>
    <w:uiPriority w:val="21"/>
    <w:qFormat/>
    <w:rsid w:val="00BB0948"/>
    <w:rPr>
      <w:b/>
      <w:bCs/>
    </w:rPr>
  </w:style>
  <w:style w:type="character" w:styleId="af">
    <w:name w:val="Subtle Reference"/>
    <w:uiPriority w:val="31"/>
    <w:qFormat/>
    <w:rsid w:val="00BB0948"/>
    <w:rPr>
      <w:smallCaps/>
    </w:rPr>
  </w:style>
  <w:style w:type="character" w:styleId="af0">
    <w:name w:val="Intense Reference"/>
    <w:uiPriority w:val="32"/>
    <w:qFormat/>
    <w:rsid w:val="00BB0948"/>
    <w:rPr>
      <w:smallCaps/>
      <w:spacing w:val="5"/>
      <w:u w:val="single"/>
    </w:rPr>
  </w:style>
  <w:style w:type="character" w:styleId="af1">
    <w:name w:val="Book Title"/>
    <w:uiPriority w:val="33"/>
    <w:qFormat/>
    <w:rsid w:val="00BB094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B0948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BB0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BB094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BB0948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header"/>
    <w:basedOn w:val="a"/>
    <w:link w:val="af7"/>
    <w:uiPriority w:val="99"/>
    <w:unhideWhenUsed/>
    <w:rsid w:val="00BB094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BB0948"/>
    <w:rPr>
      <w:rFonts w:ascii="Calibri" w:eastAsia="Times New Roman" w:hAnsi="Calibri" w:cs="Times New Roman"/>
      <w:lang w:eastAsia="ru-RU"/>
    </w:rPr>
  </w:style>
  <w:style w:type="paragraph" w:styleId="af8">
    <w:name w:val="footer"/>
    <w:basedOn w:val="a"/>
    <w:link w:val="af9"/>
    <w:uiPriority w:val="99"/>
    <w:unhideWhenUsed/>
    <w:rsid w:val="00BB094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rsid w:val="00BB0948"/>
    <w:rPr>
      <w:rFonts w:ascii="Calibri" w:eastAsia="Times New Roman" w:hAnsi="Calibri" w:cs="Times New Roman"/>
      <w:lang w:eastAsia="ru-RU"/>
    </w:rPr>
  </w:style>
  <w:style w:type="table" w:customStyle="1" w:styleId="12">
    <w:name w:val="Сетка таблицы1"/>
    <w:basedOn w:val="a1"/>
    <w:next w:val="af3"/>
    <w:uiPriority w:val="59"/>
    <w:rsid w:val="00BB0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-2">
    <w:name w:val="Средняя сетка 1 - Акцент 2 Знак"/>
    <w:link w:val="1-21"/>
    <w:uiPriority w:val="34"/>
    <w:locked/>
    <w:rsid w:val="00BB0948"/>
    <w:rPr>
      <w:rFonts w:ascii="Calibri" w:eastAsia="Calibri" w:hAnsi="Calibri"/>
      <w:sz w:val="24"/>
      <w:szCs w:val="24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BB0948"/>
    <w:pPr>
      <w:spacing w:after="0" w:line="240" w:lineRule="auto"/>
      <w:ind w:left="720"/>
      <w:contextualSpacing/>
    </w:pPr>
    <w:rPr>
      <w:rFonts w:ascii="Calibri" w:eastAsia="Calibri" w:hAnsi="Calibri"/>
      <w:sz w:val="24"/>
      <w:szCs w:val="24"/>
    </w:rPr>
  </w:style>
  <w:style w:type="character" w:styleId="afa">
    <w:name w:val="Hyperlink"/>
    <w:basedOn w:val="a0"/>
    <w:uiPriority w:val="99"/>
    <w:unhideWhenUsed/>
    <w:rsid w:val="00BB0948"/>
    <w:rPr>
      <w:color w:val="0000FF"/>
      <w:u w:val="single"/>
    </w:rPr>
  </w:style>
  <w:style w:type="paragraph" w:styleId="afb">
    <w:name w:val="Normal (Web)"/>
    <w:basedOn w:val="a"/>
    <w:uiPriority w:val="99"/>
    <w:unhideWhenUsed/>
    <w:rsid w:val="00BB0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ndia.ru/text/category/vzaimopomoshmz/" TargetMode="External"/><Relationship Id="rId18" Type="http://schemas.openxmlformats.org/officeDocument/2006/relationships/hyperlink" Target="http://pandia.ru/text/category/sportivnij_inventarmz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andia.ru/text/category/vidi_deyatelmznosti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0%D0%B0%D0%B7%D0%B4%D0%BE%D0%BB%D1%8C%D0%BD%D0%B0%D1%8F_(%D1%80%D0%B5%D0%BA%D0%B0)" TargetMode="External"/><Relationship Id="rId17" Type="http://schemas.openxmlformats.org/officeDocument/2006/relationships/hyperlink" Target="http://pandia.ru/text/category/obrazovatelmznie_programmi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programmi_razvitiya/" TargetMode="External"/><Relationship Id="rId20" Type="http://schemas.openxmlformats.org/officeDocument/2006/relationships/hyperlink" Target="http://pandia.ru/text/category/obrazovatelmznaya_deyatelmznostmz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0%D0%B0%D0%BA%D0%BE%D0%B2%D0%BA%D0%B0_(%D0%BF%D1%80%D0%B8%D1%82%D0%BE%D0%BA_%D0%9A%D0%BE%D0%BC%D0%B0%D1%80%D0%BE%D0%B2%D0%BA%D0%B8)" TargetMode="External"/><Relationship Id="rId24" Type="http://schemas.openxmlformats.org/officeDocument/2006/relationships/hyperlink" Target="http://pandia.ru/text/category/remontnie_rabot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ory/obrazovatelmznie_programmi/" TargetMode="External"/><Relationship Id="rId23" Type="http://schemas.openxmlformats.org/officeDocument/2006/relationships/hyperlink" Target="http://pandia.ru/text/category/kompmzyuternaya_tehnika_i_rashodnie_materiali/" TargetMode="External"/><Relationship Id="rId10" Type="http://schemas.openxmlformats.org/officeDocument/2006/relationships/hyperlink" Target="https://ru.wikipedia.org/wiki/%D0%9A%D0%BE%D0%BC%D0%B0%D1%80%D0%BE%D0%B2%D0%BA%D0%B0_(%D0%BF%D1%80%D0%B8%D1%82%D0%BE%D0%BA_%D0%A0%D0%B0%D0%B7%D0%B4%D0%BE%D0%BB%D1%8C%D0%BD%D0%BE%D0%B9)" TargetMode="External"/><Relationship Id="rId19" Type="http://schemas.openxmlformats.org/officeDocument/2006/relationships/hyperlink" Target="http://pandia.ru/text/category/doshkolmznoe_obrazovani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F%D1%80%D0%B8%D1%85%D0%B0%D0%BD%D0%BA%D0%B0%D0%B9%D1%81%D0%BA%D0%B0%D1%8F_%D1%80%D0%B0%D0%B2%D0%BD%D0%B8%D0%BD%D0%B0" TargetMode="External"/><Relationship Id="rId14" Type="http://schemas.openxmlformats.org/officeDocument/2006/relationships/chart" Target="charts/chart1.xml"/><Relationship Id="rId22" Type="http://schemas.openxmlformats.org/officeDocument/2006/relationships/hyperlink" Target="http://pandia.ru/text/category/razvivayushie_igri/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565034735649567"/>
          <c:y val="2.4385693047110392E-2"/>
          <c:w val="0.62760013301414697"/>
          <c:h val="0.9112685739457385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детей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1.7102369899828985E-2"/>
                  <c:y val="-4.301075268817197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</a:t>
                    </a:r>
                    <a:r>
                      <a:rPr lang="ru-RU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Всего человек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полные семьи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4.011900479212642E-2"/>
                  <c:y val="-4.8130979595292486E-2"/>
                </c:manualLayout>
              </c:layout>
              <c:tx>
                <c:rich>
                  <a:bodyPr/>
                  <a:lstStyle/>
                  <a:p>
                    <a:pPr>
                      <a:defRPr sz="12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/>
                      <a:t>13</a:t>
                    </a:r>
                    <a:r>
                      <a:rPr lang="ru-RU"/>
                      <a:t>6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Всего человек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137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многодетные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2.83551136855511E-2"/>
                  <c:y val="-6.4657522648378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Всего человек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социально незащищенные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3.006435537044589E-2"/>
                  <c:y val="-4.8618153500043303E-2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</c:f>
              <c:strCache>
                <c:ptCount val="1"/>
                <c:pt idx="0">
                  <c:v>Всего человек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dLbl>
              <c:idx val="0"/>
              <c:layout>
                <c:manualLayout>
                  <c:x val="1.1386218282770047E-2"/>
                  <c:y val="-3.5714285714285712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Всего человек</c:v>
                </c:pt>
              </c:strCache>
            </c:strRef>
          </c:cat>
          <c:val>
            <c:numRef>
              <c:f>Лист1!$F$2</c:f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772436565540052E-2"/>
                  <c:y val="-2.3809523809523895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35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Всего человек</c:v>
                </c:pt>
              </c:strCache>
            </c:strRef>
          </c:cat>
          <c:val>
            <c:numRef>
              <c:f>Лист1!$G$2</c:f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\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2.2772436565540052E-2"/>
                  <c:y val="-2.3809523809523895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11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Всего человек</c:v>
                </c:pt>
              </c:strCache>
            </c:strRef>
          </c:cat>
          <c:val>
            <c:numRef>
              <c:f>Лист1!$H$2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1127552"/>
        <c:axId val="191129088"/>
        <c:axId val="0"/>
      </c:bar3DChart>
      <c:catAx>
        <c:axId val="191127552"/>
        <c:scaling>
          <c:orientation val="minMax"/>
        </c:scaling>
        <c:delete val="1"/>
        <c:axPos val="b"/>
        <c:majorTickMark val="out"/>
        <c:minorTickMark val="none"/>
        <c:tickLblPos val="none"/>
        <c:crossAx val="191129088"/>
        <c:crosses val="autoZero"/>
        <c:auto val="1"/>
        <c:lblAlgn val="ctr"/>
        <c:lblOffset val="100"/>
        <c:noMultiLvlLbl val="0"/>
      </c:catAx>
      <c:valAx>
        <c:axId val="191129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112755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Кутюр">
    <a:dk1>
      <a:sysClr val="windowText" lastClr="000000"/>
    </a:dk1>
    <a:lt1>
      <a:sysClr val="window" lastClr="FFFFFF"/>
    </a:lt1>
    <a:dk2>
      <a:srgbClr val="37302A"/>
    </a:dk2>
    <a:lt2>
      <a:srgbClr val="D0CCB9"/>
    </a:lt2>
    <a:accent1>
      <a:srgbClr val="9E8E5C"/>
    </a:accent1>
    <a:accent2>
      <a:srgbClr val="A09781"/>
    </a:accent2>
    <a:accent3>
      <a:srgbClr val="85776D"/>
    </a:accent3>
    <a:accent4>
      <a:srgbClr val="AEAFA9"/>
    </a:accent4>
    <a:accent5>
      <a:srgbClr val="8D878B"/>
    </a:accent5>
    <a:accent6>
      <a:srgbClr val="6B6149"/>
    </a:accent6>
    <a:hlink>
      <a:srgbClr val="B6A272"/>
    </a:hlink>
    <a:folHlink>
      <a:srgbClr val="8A784F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76383-A943-442D-AE50-CC622C59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3787</TotalTime>
  <Pages>39</Pages>
  <Words>10401</Words>
  <Characters>59292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DetSad</dc:creator>
  <cp:lastModifiedBy>DetSad</cp:lastModifiedBy>
  <cp:revision>215</cp:revision>
  <cp:lastPrinted>2020-09-06T23:37:00Z</cp:lastPrinted>
  <dcterms:created xsi:type="dcterms:W3CDTF">2016-05-30T05:24:00Z</dcterms:created>
  <dcterms:modified xsi:type="dcterms:W3CDTF">2020-09-07T00:03:00Z</dcterms:modified>
</cp:coreProperties>
</file>